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85" w:rsidRDefault="00D7023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Piotrków Trybunalski, dnia </w:t>
      </w:r>
      <w:r w:rsidR="000228C4">
        <w:rPr>
          <w:rFonts w:ascii="Arial" w:hAnsi="Arial" w:cs="Arial"/>
          <w:sz w:val="24"/>
          <w:szCs w:val="24"/>
        </w:rPr>
        <w:t>1</w:t>
      </w:r>
      <w:r w:rsidR="00A1708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</w:t>
      </w:r>
      <w:r w:rsidR="00A1708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.2022 r.</w:t>
      </w:r>
    </w:p>
    <w:p w:rsidR="00CA4685" w:rsidRDefault="00CA4685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685" w:rsidRPr="006F6EE9" w:rsidRDefault="00D7023C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6EE9">
        <w:rPr>
          <w:rFonts w:ascii="Arial" w:hAnsi="Arial" w:cs="Arial"/>
          <w:b/>
          <w:sz w:val="24"/>
          <w:szCs w:val="24"/>
        </w:rPr>
        <w:t>ZAWIADOMIENIE O WYBORZE NAJKORZYSTNIEJSZEJ</w:t>
      </w:r>
      <w:r w:rsidR="00132647" w:rsidRPr="006F6EE9">
        <w:rPr>
          <w:rFonts w:ascii="Arial" w:hAnsi="Arial" w:cs="Arial"/>
          <w:b/>
          <w:sz w:val="24"/>
          <w:szCs w:val="24"/>
        </w:rPr>
        <w:t xml:space="preserve"> OFERTY</w:t>
      </w:r>
    </w:p>
    <w:p w:rsidR="00132647" w:rsidRPr="00812F39" w:rsidRDefault="00132647" w:rsidP="000B64DC">
      <w:pPr>
        <w:jc w:val="both"/>
        <w:rPr>
          <w:rFonts w:ascii="Arial" w:hAnsi="Arial" w:cs="Arial"/>
          <w:sz w:val="24"/>
          <w:szCs w:val="24"/>
        </w:rPr>
      </w:pPr>
      <w:r w:rsidRPr="006F6EE9">
        <w:rPr>
          <w:rFonts w:ascii="Arial" w:hAnsi="Arial" w:cs="Arial"/>
          <w:sz w:val="24"/>
          <w:szCs w:val="24"/>
        </w:rPr>
        <w:tab/>
      </w:r>
      <w:r w:rsidR="000B64DC" w:rsidRPr="006F6EE9">
        <w:rPr>
          <w:rFonts w:ascii="Arial" w:hAnsi="Arial" w:cs="Arial"/>
          <w:sz w:val="24"/>
          <w:szCs w:val="24"/>
        </w:rPr>
        <w:t xml:space="preserve">Szkoła Podstawowa nr </w:t>
      </w:r>
      <w:r w:rsidR="00773FB9">
        <w:rPr>
          <w:rFonts w:ascii="Arial" w:hAnsi="Arial" w:cs="Arial"/>
          <w:sz w:val="24"/>
          <w:szCs w:val="24"/>
        </w:rPr>
        <w:t>13</w:t>
      </w:r>
      <w:r w:rsidR="000B64DC" w:rsidRPr="006F6EE9">
        <w:rPr>
          <w:rFonts w:ascii="Arial" w:hAnsi="Arial" w:cs="Arial"/>
          <w:sz w:val="24"/>
          <w:szCs w:val="24"/>
        </w:rPr>
        <w:t xml:space="preserve"> im. </w:t>
      </w:r>
      <w:r w:rsidR="00773FB9">
        <w:rPr>
          <w:rFonts w:ascii="Arial" w:hAnsi="Arial" w:cs="Arial"/>
          <w:sz w:val="24"/>
          <w:szCs w:val="24"/>
        </w:rPr>
        <w:t>Trybunału Koronnego</w:t>
      </w:r>
      <w:r w:rsidR="000B64DC" w:rsidRPr="006F6EE9">
        <w:rPr>
          <w:rFonts w:ascii="Arial" w:hAnsi="Arial" w:cs="Arial"/>
          <w:sz w:val="24"/>
          <w:szCs w:val="24"/>
        </w:rPr>
        <w:t xml:space="preserve"> w Piotrkowie Trybunalskim</w:t>
      </w:r>
      <w:r w:rsidR="000B64DC" w:rsidRPr="006F6EE9">
        <w:rPr>
          <w:rFonts w:cs="Times New Roman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>uprzejmie informuje,</w:t>
      </w:r>
      <w:r w:rsidR="00773FB9">
        <w:rPr>
          <w:rFonts w:ascii="Arial" w:hAnsi="Arial" w:cs="Arial"/>
          <w:sz w:val="24"/>
          <w:szCs w:val="24"/>
        </w:rPr>
        <w:t xml:space="preserve"> </w:t>
      </w:r>
      <w:r w:rsidR="006F6EE9" w:rsidRPr="006F6EE9">
        <w:rPr>
          <w:rFonts w:ascii="Arial" w:hAnsi="Arial" w:cs="Arial"/>
          <w:sz w:val="24"/>
          <w:szCs w:val="24"/>
        </w:rPr>
        <w:t>i</w:t>
      </w:r>
      <w:r w:rsidRPr="006F6EE9">
        <w:rPr>
          <w:rFonts w:ascii="Arial" w:hAnsi="Arial" w:cs="Arial"/>
          <w:sz w:val="24"/>
          <w:szCs w:val="24"/>
        </w:rPr>
        <w:t>ż w postępowaniu</w:t>
      </w:r>
      <w:r w:rsidR="000B64DC" w:rsidRPr="006F6EE9">
        <w:rPr>
          <w:rFonts w:ascii="Arial" w:hAnsi="Arial" w:cs="Arial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 xml:space="preserve">o udzielenie zamówienia publicznego </w:t>
      </w:r>
      <w:r w:rsidRPr="006F6EE9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6F6EE9">
        <w:rPr>
          <w:rFonts w:ascii="Arial" w:hAnsi="Arial" w:cs="Arial"/>
          <w:sz w:val="24"/>
          <w:szCs w:val="24"/>
        </w:rPr>
        <w:t>zgodnie</w:t>
      </w:r>
      <w:r w:rsidR="00773FB9">
        <w:rPr>
          <w:rFonts w:ascii="Arial" w:hAnsi="Arial" w:cs="Arial"/>
          <w:sz w:val="24"/>
          <w:szCs w:val="24"/>
        </w:rPr>
        <w:t xml:space="preserve"> </w:t>
      </w:r>
      <w:r w:rsidR="006F6EE9">
        <w:rPr>
          <w:rFonts w:ascii="Arial" w:hAnsi="Arial" w:cs="Arial"/>
          <w:sz w:val="24"/>
          <w:szCs w:val="24"/>
        </w:rPr>
        <w:t>z</w:t>
      </w:r>
      <w:r w:rsidRPr="006F6EE9">
        <w:rPr>
          <w:rFonts w:ascii="Arial" w:hAnsi="Arial" w:cs="Arial"/>
          <w:sz w:val="24"/>
          <w:szCs w:val="24"/>
        </w:rPr>
        <w:t xml:space="preserve"> art. 2 ust. 1 pkt 1, co do którego przepisy ustawy z dnia 11 września 2019 roku Prawo zamówień publicznych (tj. Dz. U.</w:t>
      </w:r>
      <w:r w:rsidR="00773FB9">
        <w:rPr>
          <w:rFonts w:ascii="Arial" w:hAnsi="Arial" w:cs="Arial"/>
          <w:sz w:val="24"/>
          <w:szCs w:val="24"/>
        </w:rPr>
        <w:br/>
      </w:r>
      <w:r w:rsidRPr="006F6EE9">
        <w:rPr>
          <w:rFonts w:ascii="Arial" w:hAnsi="Arial" w:cs="Arial"/>
          <w:sz w:val="24"/>
          <w:szCs w:val="24"/>
        </w:rPr>
        <w:t>z 2021 r. poz. 1129 ze zm.) nie mają zastosowania</w:t>
      </w:r>
      <w:r w:rsidR="00A17087" w:rsidRPr="00A17087">
        <w:rPr>
          <w:rFonts w:ascii="Arial" w:hAnsi="Arial" w:cs="Arial"/>
          <w:b/>
        </w:rPr>
        <w:t xml:space="preserve"> </w:t>
      </w:r>
      <w:r w:rsidR="00A17087" w:rsidRPr="00A17087">
        <w:rPr>
          <w:rFonts w:ascii="Arial" w:hAnsi="Arial" w:cs="Arial"/>
          <w:b/>
          <w:sz w:val="24"/>
          <w:szCs w:val="24"/>
        </w:rPr>
        <w:t xml:space="preserve">na </w:t>
      </w:r>
      <w:r w:rsidR="00812F39" w:rsidRPr="00812F39">
        <w:rPr>
          <w:rFonts w:ascii="Arial" w:hAnsi="Arial" w:cs="Arial"/>
          <w:b/>
          <w:sz w:val="24"/>
          <w:szCs w:val="24"/>
        </w:rPr>
        <w:t>zakup mebli warsztatowych dla potrzeb uczniów Szkoły Podstawowej nr 13 im. Trybunału Koronnego</w:t>
      </w:r>
      <w:r w:rsidR="00812F39">
        <w:rPr>
          <w:rFonts w:ascii="Arial" w:hAnsi="Arial" w:cs="Arial"/>
          <w:b/>
          <w:sz w:val="24"/>
          <w:szCs w:val="24"/>
        </w:rPr>
        <w:br/>
      </w:r>
      <w:r w:rsidR="00812F39" w:rsidRPr="00812F39">
        <w:rPr>
          <w:rFonts w:ascii="Arial" w:hAnsi="Arial" w:cs="Arial"/>
          <w:b/>
          <w:sz w:val="24"/>
          <w:szCs w:val="24"/>
        </w:rPr>
        <w:t>w Piotrkowie Trybunalskim,</w:t>
      </w:r>
      <w:r w:rsidR="00812F39">
        <w:rPr>
          <w:rFonts w:ascii="Arial" w:hAnsi="Arial" w:cs="Arial"/>
          <w:b/>
          <w:sz w:val="24"/>
          <w:szCs w:val="24"/>
        </w:rPr>
        <w:t xml:space="preserve"> </w:t>
      </w:r>
      <w:r w:rsidR="00812F39" w:rsidRPr="00812F39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="00812F39">
        <w:rPr>
          <w:rFonts w:ascii="Arial" w:hAnsi="Arial" w:cs="Arial"/>
          <w:b/>
          <w:sz w:val="24"/>
          <w:szCs w:val="24"/>
        </w:rPr>
        <w:t xml:space="preserve">, </w:t>
      </w:r>
      <w:r w:rsidRPr="00812F39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6F6A92" w:rsidRPr="006F6A92" w:rsidRDefault="006F6A92" w:rsidP="006F6A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A92">
        <w:rPr>
          <w:rFonts w:ascii="Arial" w:hAnsi="Arial" w:cs="Arial"/>
          <w:b/>
          <w:sz w:val="24"/>
          <w:szCs w:val="24"/>
        </w:rPr>
        <w:t>Margo Polska Sp. z o.o.</w:t>
      </w:r>
    </w:p>
    <w:p w:rsidR="006F6A92" w:rsidRPr="006F6A92" w:rsidRDefault="006F6A92" w:rsidP="006F6A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A92">
        <w:rPr>
          <w:rFonts w:ascii="Arial" w:hAnsi="Arial" w:cs="Arial"/>
          <w:b/>
          <w:sz w:val="24"/>
          <w:szCs w:val="24"/>
        </w:rPr>
        <w:t>ul. Żytnia 8</w:t>
      </w:r>
    </w:p>
    <w:p w:rsidR="006F6A92" w:rsidRPr="006F6A92" w:rsidRDefault="006F6A92" w:rsidP="006F6A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6A92">
        <w:rPr>
          <w:rFonts w:ascii="Arial" w:hAnsi="Arial" w:cs="Arial"/>
          <w:b/>
          <w:sz w:val="24"/>
          <w:szCs w:val="24"/>
        </w:rPr>
        <w:t>08-500 Ryki</w:t>
      </w:r>
    </w:p>
    <w:p w:rsidR="006F6A92" w:rsidRPr="006F6A92" w:rsidRDefault="006F6A92" w:rsidP="006F6A92">
      <w:pPr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6F6A92">
        <w:rPr>
          <w:rFonts w:ascii="Arial" w:hAnsi="Arial" w:cs="Arial"/>
          <w:b/>
          <w:sz w:val="24"/>
          <w:szCs w:val="24"/>
        </w:rPr>
        <w:t>Cena oferty brutto - 3.699,96 zł</w:t>
      </w:r>
      <w:r w:rsidRPr="006F6A9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773FB9" w:rsidRDefault="00773FB9" w:rsidP="00773FB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F3FEA" w:rsidRPr="00FF3FEA" w:rsidRDefault="00FF3FEA" w:rsidP="00773F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E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FF3FEA" w:rsidRPr="00FF3FEA" w:rsidRDefault="00FF3FEA" w:rsidP="00773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FEA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773FB9" w:rsidRDefault="00773FB9" w:rsidP="001326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303E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FF3FEA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A17087">
        <w:rPr>
          <w:rFonts w:ascii="Arial" w:hAnsi="Arial" w:cs="Arial"/>
          <w:color w:val="000000"/>
          <w:sz w:val="24"/>
          <w:szCs w:val="24"/>
        </w:rPr>
        <w:t>a złożona</w:t>
      </w:r>
      <w:r w:rsidR="00FF3FEA">
        <w:rPr>
          <w:rFonts w:ascii="Arial" w:hAnsi="Arial" w:cs="Arial"/>
          <w:color w:val="000000"/>
          <w:sz w:val="24"/>
          <w:szCs w:val="24"/>
        </w:rPr>
        <w:t xml:space="preserve"> </w:t>
      </w:r>
      <w:r w:rsidR="00A17087">
        <w:rPr>
          <w:rFonts w:ascii="Arial" w:hAnsi="Arial" w:cs="Arial"/>
          <w:color w:val="000000"/>
          <w:sz w:val="24"/>
          <w:szCs w:val="24"/>
        </w:rPr>
        <w:t>1</w:t>
      </w:r>
      <w:r w:rsidRPr="005D303E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A17087">
        <w:rPr>
          <w:rFonts w:ascii="Arial" w:hAnsi="Arial" w:cs="Arial"/>
          <w:color w:val="000000"/>
          <w:sz w:val="24"/>
          <w:szCs w:val="24"/>
        </w:rPr>
        <w:t>a</w:t>
      </w:r>
      <w:r w:rsidRPr="005D303E">
        <w:rPr>
          <w:rFonts w:ascii="Arial" w:hAnsi="Arial" w:cs="Arial"/>
          <w:color w:val="000000"/>
          <w:sz w:val="24"/>
          <w:szCs w:val="24"/>
        </w:rPr>
        <w:t>:</w:t>
      </w: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2647" w:rsidRPr="00B314A1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14A1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6F6A92" w:rsidRPr="006F6A92" w:rsidRDefault="006F6A92" w:rsidP="006F6A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A92">
        <w:rPr>
          <w:rFonts w:ascii="Arial" w:hAnsi="Arial" w:cs="Arial"/>
          <w:sz w:val="24"/>
          <w:szCs w:val="24"/>
        </w:rPr>
        <w:t>Margo Polska Sp. z o.o.</w:t>
      </w:r>
    </w:p>
    <w:p w:rsidR="006F6A92" w:rsidRPr="006F6A92" w:rsidRDefault="006F6A92" w:rsidP="006F6A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A92">
        <w:rPr>
          <w:rFonts w:ascii="Arial" w:hAnsi="Arial" w:cs="Arial"/>
          <w:sz w:val="24"/>
          <w:szCs w:val="24"/>
        </w:rPr>
        <w:t>ul. Żytnia 8</w:t>
      </w:r>
    </w:p>
    <w:p w:rsidR="006F6A92" w:rsidRPr="006F6A92" w:rsidRDefault="006F6A92" w:rsidP="006F6A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6A92">
        <w:rPr>
          <w:rFonts w:ascii="Arial" w:hAnsi="Arial" w:cs="Arial"/>
          <w:sz w:val="24"/>
          <w:szCs w:val="24"/>
        </w:rPr>
        <w:t>08-500 Ryki</w:t>
      </w:r>
    </w:p>
    <w:p w:rsidR="00132647" w:rsidRPr="00B314A1" w:rsidRDefault="00132647" w:rsidP="0013264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14A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A17087">
        <w:rPr>
          <w:rFonts w:ascii="Arial" w:hAnsi="Arial" w:cs="Arial"/>
          <w:bCs/>
          <w:sz w:val="24"/>
          <w:szCs w:val="24"/>
        </w:rPr>
        <w:t>100</w:t>
      </w:r>
      <w:r w:rsidRPr="00B314A1">
        <w:rPr>
          <w:rFonts w:ascii="Arial" w:hAnsi="Arial" w:cs="Arial"/>
          <w:bCs/>
          <w:sz w:val="24"/>
          <w:szCs w:val="24"/>
        </w:rPr>
        <w:t xml:space="preserve"> pkt</w:t>
      </w:r>
    </w:p>
    <w:p w:rsidR="006F6EE9" w:rsidRPr="00B314A1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4685" w:rsidRDefault="00D7023C" w:rsidP="006F6EE9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:rsidR="00CA4685" w:rsidRDefault="006F6EE9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SP nr </w:t>
      </w:r>
      <w:r w:rsidR="003276C1">
        <w:rPr>
          <w:rFonts w:ascii="Arial" w:hAnsi="Arial" w:cs="Arial"/>
          <w:sz w:val="24"/>
          <w:szCs w:val="24"/>
        </w:rPr>
        <w:t>13</w:t>
      </w:r>
    </w:p>
    <w:p w:rsidR="00CA4685" w:rsidRDefault="00CA4685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CA4685" w:rsidRDefault="006F6EE9">
      <w:pPr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Magdalena </w:t>
      </w:r>
      <w:r w:rsidR="003276C1">
        <w:rPr>
          <w:rFonts w:ascii="Arial" w:hAnsi="Arial" w:cs="Arial"/>
          <w:sz w:val="24"/>
          <w:szCs w:val="24"/>
        </w:rPr>
        <w:t>Majos</w:t>
      </w:r>
    </w:p>
    <w:sectPr w:rsidR="00CA4685" w:rsidSect="00CA4685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85" w:rsidRDefault="00CA4685" w:rsidP="00CA4685">
      <w:pPr>
        <w:spacing w:after="0" w:line="240" w:lineRule="auto"/>
      </w:pPr>
      <w:r>
        <w:separator/>
      </w:r>
    </w:p>
  </w:endnote>
  <w:endnote w:type="continuationSeparator" w:id="0">
    <w:p w:rsidR="00CA4685" w:rsidRDefault="00CA4685" w:rsidP="00CA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85" w:rsidRDefault="00CA4685">
    <w:pPr>
      <w:pStyle w:val="Stopka1"/>
    </w:pPr>
  </w:p>
  <w:p w:rsidR="00CA4685" w:rsidRDefault="00CA4685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85" w:rsidRDefault="00CA4685" w:rsidP="00CA4685">
      <w:pPr>
        <w:spacing w:after="0" w:line="240" w:lineRule="auto"/>
      </w:pPr>
      <w:r>
        <w:separator/>
      </w:r>
    </w:p>
  </w:footnote>
  <w:footnote w:type="continuationSeparator" w:id="0">
    <w:p w:rsidR="00CA4685" w:rsidRDefault="00CA4685" w:rsidP="00CA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164"/>
    <w:multiLevelType w:val="multilevel"/>
    <w:tmpl w:val="09CE6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F86F03"/>
    <w:multiLevelType w:val="multilevel"/>
    <w:tmpl w:val="EC8EAE5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685"/>
    <w:rsid w:val="00007927"/>
    <w:rsid w:val="000228C4"/>
    <w:rsid w:val="000A1972"/>
    <w:rsid w:val="000B64DC"/>
    <w:rsid w:val="000B72C3"/>
    <w:rsid w:val="00132647"/>
    <w:rsid w:val="001A179F"/>
    <w:rsid w:val="00220A74"/>
    <w:rsid w:val="002F7F54"/>
    <w:rsid w:val="003276C1"/>
    <w:rsid w:val="0050791B"/>
    <w:rsid w:val="00645593"/>
    <w:rsid w:val="00692A37"/>
    <w:rsid w:val="006C76C7"/>
    <w:rsid w:val="006F6A92"/>
    <w:rsid w:val="006F6EE9"/>
    <w:rsid w:val="00773FB9"/>
    <w:rsid w:val="007B6D5A"/>
    <w:rsid w:val="00812F39"/>
    <w:rsid w:val="008E5AF7"/>
    <w:rsid w:val="009B40C8"/>
    <w:rsid w:val="00A17087"/>
    <w:rsid w:val="00A36CAD"/>
    <w:rsid w:val="00AD6A62"/>
    <w:rsid w:val="00B314A1"/>
    <w:rsid w:val="00CA4685"/>
    <w:rsid w:val="00D7023C"/>
    <w:rsid w:val="00FD5C6E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CA4685"/>
  </w:style>
  <w:style w:type="paragraph" w:styleId="Nagwek">
    <w:name w:val="header"/>
    <w:basedOn w:val="Normalny"/>
    <w:next w:val="Tekstpodstawowy"/>
    <w:qFormat/>
    <w:rsid w:val="00CA46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4685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CA46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Header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Footer">
    <w:name w:val="Footer"/>
    <w:basedOn w:val="Gwkaistopka"/>
    <w:rsid w:val="00CA46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4D74-4CAC-4028-83BD-B850723F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12</cp:revision>
  <cp:lastPrinted>2022-03-17T10:15:00Z</cp:lastPrinted>
  <dcterms:created xsi:type="dcterms:W3CDTF">2022-02-14T07:15:00Z</dcterms:created>
  <dcterms:modified xsi:type="dcterms:W3CDTF">2022-04-13T07:09:00Z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