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06B" w:rsidRDefault="00C5206B" w:rsidP="007F29D5">
      <w:pPr>
        <w:pStyle w:val="Heading3"/>
        <w:spacing w:before="0"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Regulamin</w:t>
      </w:r>
    </w:p>
    <w:p w:rsidR="00C5206B" w:rsidRDefault="00C5206B" w:rsidP="007F29D5">
      <w:pPr>
        <w:pStyle w:val="Heading3"/>
        <w:spacing w:before="0"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Rady Pedagogicznej Szkoły Podstawowej nr 13</w:t>
      </w:r>
    </w:p>
    <w:p w:rsidR="00C5206B" w:rsidRPr="001354BE" w:rsidRDefault="00C5206B" w:rsidP="007F29D5">
      <w:pPr>
        <w:pStyle w:val="Heading3"/>
        <w:spacing w:before="0"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 Piotrkowie Trybunalskim</w:t>
      </w:r>
    </w:p>
    <w:p w:rsidR="00C5206B" w:rsidRPr="005A7F91" w:rsidRDefault="00C5206B" w:rsidP="007F29D5"/>
    <w:p w:rsidR="00C5206B" w:rsidRPr="00734266" w:rsidRDefault="00C5206B" w:rsidP="00734266">
      <w:pPr>
        <w:jc w:val="both"/>
        <w:rPr>
          <w:color w:val="000000"/>
          <w:sz w:val="28"/>
          <w:szCs w:val="28"/>
        </w:rPr>
      </w:pPr>
      <w:r w:rsidRPr="00734266">
        <w:rPr>
          <w:color w:val="000000"/>
          <w:sz w:val="28"/>
          <w:szCs w:val="28"/>
        </w:rPr>
        <w:t xml:space="preserve">Na podstawie art. 43 ust 2 z dnia 7 września 1991 r. o systemie  oświaty (Dz. U. z 1996 r. nr 78, poz. 483 z późniejszymi zmianami) Rada Pedagogiczna Szkoły Podstawowej nr 13 w Piotrkowie Trybunalskim uchwala regulamin swej pracy zawierający: </w:t>
      </w:r>
      <w:r w:rsidRPr="00734266">
        <w:rPr>
          <w:color w:val="000000"/>
          <w:sz w:val="28"/>
          <w:szCs w:val="28"/>
        </w:rPr>
        <w:br/>
      </w:r>
    </w:p>
    <w:p w:rsidR="00C5206B" w:rsidRPr="00E93372" w:rsidRDefault="00C5206B" w:rsidP="007F29D5">
      <w:pPr>
        <w:rPr>
          <w:color w:val="000000"/>
        </w:rPr>
      </w:pPr>
      <w:r w:rsidRPr="005A7F91">
        <w:rPr>
          <w:b/>
          <w:bCs/>
          <w:sz w:val="28"/>
          <w:szCs w:val="28"/>
        </w:rPr>
        <w:t>Rozdział I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A84D80">
        <w:rPr>
          <w:b/>
          <w:color w:val="000000"/>
          <w:sz w:val="28"/>
          <w:szCs w:val="28"/>
        </w:rPr>
        <w:t>Postanowienia ogólne</w:t>
      </w:r>
    </w:p>
    <w:p w:rsidR="00C5206B" w:rsidRPr="005A7F91" w:rsidRDefault="00C5206B" w:rsidP="007F29D5">
      <w:pPr>
        <w:tabs>
          <w:tab w:val="left" w:pos="0"/>
        </w:tabs>
        <w:outlineLvl w:val="0"/>
        <w:rPr>
          <w:b/>
          <w:color w:val="000000"/>
          <w:sz w:val="28"/>
          <w:szCs w:val="28"/>
          <w:u w:val="single"/>
        </w:rPr>
      </w:pPr>
      <w:r w:rsidRPr="005A7F91">
        <w:rPr>
          <w:b/>
          <w:bCs/>
          <w:sz w:val="28"/>
          <w:szCs w:val="28"/>
        </w:rPr>
        <w:t>Rozdział II</w:t>
      </w:r>
      <w:r w:rsidRPr="005A7F91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 w:rsidRPr="00A84D80">
        <w:rPr>
          <w:b/>
          <w:color w:val="000000"/>
          <w:sz w:val="28"/>
          <w:szCs w:val="28"/>
        </w:rPr>
        <w:t>Przygotowanie posiedzeń rady pedagogicznej</w:t>
      </w:r>
    </w:p>
    <w:p w:rsidR="00C5206B" w:rsidRDefault="00C5206B" w:rsidP="007F29D5">
      <w:pPr>
        <w:tabs>
          <w:tab w:val="left" w:pos="0"/>
        </w:tabs>
        <w:outlineLvl w:val="0"/>
        <w:rPr>
          <w:b/>
          <w:color w:val="000000"/>
          <w:sz w:val="28"/>
          <w:szCs w:val="28"/>
          <w:u w:val="single"/>
        </w:rPr>
      </w:pPr>
      <w:r w:rsidRPr="005A7F91">
        <w:rPr>
          <w:b/>
          <w:bCs/>
          <w:sz w:val="28"/>
          <w:szCs w:val="28"/>
        </w:rPr>
        <w:t>Rozdział I</w:t>
      </w:r>
      <w:r w:rsidRPr="005A7F91">
        <w:rPr>
          <w:b/>
          <w:color w:val="000000"/>
          <w:sz w:val="28"/>
          <w:szCs w:val="28"/>
        </w:rPr>
        <w:t>II</w:t>
      </w:r>
      <w:r>
        <w:rPr>
          <w:b/>
          <w:color w:val="000000"/>
          <w:sz w:val="28"/>
          <w:szCs w:val="28"/>
        </w:rPr>
        <w:tab/>
      </w:r>
      <w:r w:rsidRPr="00A84D80">
        <w:rPr>
          <w:b/>
          <w:color w:val="000000"/>
          <w:sz w:val="28"/>
          <w:szCs w:val="28"/>
        </w:rPr>
        <w:t>Zasady i procedury obradowania</w:t>
      </w:r>
    </w:p>
    <w:p w:rsidR="00C5206B" w:rsidRPr="00E93372" w:rsidRDefault="00C5206B" w:rsidP="007F29D5">
      <w:pPr>
        <w:pStyle w:val="ListParagraph"/>
        <w:numPr>
          <w:ilvl w:val="3"/>
          <w:numId w:val="1"/>
        </w:numPr>
        <w:tabs>
          <w:tab w:val="left" w:pos="0"/>
        </w:tabs>
        <w:outlineLvl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Kompetencje rady pedagogicznej</w:t>
      </w:r>
    </w:p>
    <w:p w:rsidR="00C5206B" w:rsidRDefault="00C5206B" w:rsidP="007F29D5">
      <w:pPr>
        <w:pStyle w:val="ListParagraph"/>
        <w:numPr>
          <w:ilvl w:val="3"/>
          <w:numId w:val="1"/>
        </w:numPr>
        <w:tabs>
          <w:tab w:val="left" w:pos="0"/>
        </w:tabs>
        <w:outlineLvl w:val="0"/>
        <w:rPr>
          <w:b/>
          <w:color w:val="000000"/>
          <w:sz w:val="28"/>
          <w:szCs w:val="28"/>
        </w:rPr>
      </w:pPr>
      <w:r w:rsidRPr="00E93372">
        <w:rPr>
          <w:b/>
          <w:color w:val="000000"/>
          <w:sz w:val="28"/>
          <w:szCs w:val="28"/>
        </w:rPr>
        <w:t xml:space="preserve">Zadania przewodniczącego </w:t>
      </w:r>
      <w:r>
        <w:rPr>
          <w:b/>
          <w:color w:val="000000"/>
          <w:sz w:val="28"/>
          <w:szCs w:val="28"/>
        </w:rPr>
        <w:t>rady pedagogicznej</w:t>
      </w:r>
    </w:p>
    <w:p w:rsidR="00C5206B" w:rsidRPr="00E93372" w:rsidRDefault="00C5206B" w:rsidP="007F29D5">
      <w:pPr>
        <w:pStyle w:val="ListParagraph"/>
        <w:numPr>
          <w:ilvl w:val="3"/>
          <w:numId w:val="1"/>
        </w:numPr>
        <w:tabs>
          <w:tab w:val="left" w:pos="0"/>
        </w:tabs>
        <w:outlineLvl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Zadania członków rady pedagogicznej</w:t>
      </w:r>
    </w:p>
    <w:p w:rsidR="00C5206B" w:rsidRPr="005A7F91" w:rsidRDefault="00C5206B" w:rsidP="007F29D5">
      <w:pPr>
        <w:tabs>
          <w:tab w:val="left" w:pos="0"/>
          <w:tab w:val="left" w:pos="360"/>
        </w:tabs>
        <w:outlineLvl w:val="0"/>
        <w:rPr>
          <w:b/>
          <w:color w:val="000000"/>
          <w:sz w:val="28"/>
          <w:szCs w:val="28"/>
        </w:rPr>
      </w:pPr>
      <w:r w:rsidRPr="005A7F91">
        <w:rPr>
          <w:b/>
          <w:bCs/>
          <w:sz w:val="28"/>
          <w:szCs w:val="28"/>
        </w:rPr>
        <w:t>Rozdział IV</w:t>
      </w:r>
      <w:r w:rsidRPr="005A7F91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ab/>
      </w:r>
      <w:r w:rsidRPr="00E51CF1">
        <w:rPr>
          <w:b/>
          <w:color w:val="000000"/>
          <w:sz w:val="28"/>
          <w:szCs w:val="28"/>
        </w:rPr>
        <w:t>Głosowanie</w:t>
      </w:r>
    </w:p>
    <w:p w:rsidR="00C5206B" w:rsidRPr="005A7F91" w:rsidRDefault="00C5206B" w:rsidP="007F29D5">
      <w:pPr>
        <w:tabs>
          <w:tab w:val="left" w:pos="0"/>
          <w:tab w:val="left" w:pos="360"/>
        </w:tabs>
        <w:outlineLvl w:val="0"/>
        <w:rPr>
          <w:b/>
          <w:color w:val="000000"/>
          <w:sz w:val="28"/>
          <w:szCs w:val="28"/>
        </w:rPr>
      </w:pPr>
      <w:r w:rsidRPr="005A7F91">
        <w:rPr>
          <w:b/>
          <w:bCs/>
          <w:sz w:val="28"/>
          <w:szCs w:val="28"/>
        </w:rPr>
        <w:t>Rozdział V</w:t>
      </w:r>
      <w:r w:rsidRPr="005A7F91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 w:rsidRPr="00E51CF1">
        <w:rPr>
          <w:b/>
          <w:color w:val="000000"/>
          <w:sz w:val="28"/>
          <w:szCs w:val="28"/>
        </w:rPr>
        <w:t>Dokumentacja prac rady pedagogicznej</w:t>
      </w:r>
    </w:p>
    <w:p w:rsidR="00C5206B" w:rsidRPr="00E93372" w:rsidRDefault="00C5206B" w:rsidP="007F29D5">
      <w:pPr>
        <w:tabs>
          <w:tab w:val="left" w:pos="0"/>
          <w:tab w:val="left" w:pos="360"/>
        </w:tabs>
        <w:outlineLvl w:val="0"/>
        <w:rPr>
          <w:b/>
          <w:color w:val="000000"/>
          <w:sz w:val="28"/>
          <w:szCs w:val="28"/>
          <w:u w:val="single"/>
        </w:rPr>
      </w:pPr>
      <w:r w:rsidRPr="005A7F91">
        <w:rPr>
          <w:b/>
          <w:bCs/>
          <w:sz w:val="28"/>
          <w:szCs w:val="28"/>
        </w:rPr>
        <w:t>Rozdział VI</w:t>
      </w:r>
      <w:r w:rsidRPr="005A7F91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ab/>
      </w:r>
      <w:r w:rsidRPr="00E51CF1">
        <w:rPr>
          <w:b/>
          <w:color w:val="000000"/>
          <w:sz w:val="28"/>
          <w:szCs w:val="28"/>
        </w:rPr>
        <w:t>Zmiany regulaminu i przepisy końcowe</w:t>
      </w:r>
      <w:r w:rsidRPr="00E51CF1">
        <w:rPr>
          <w:b/>
          <w:color w:val="000000"/>
          <w:sz w:val="28"/>
          <w:szCs w:val="28"/>
          <w:u w:val="single"/>
        </w:rPr>
        <w:br/>
      </w:r>
    </w:p>
    <w:p w:rsidR="00C5206B" w:rsidRPr="00734266" w:rsidRDefault="00C5206B" w:rsidP="007F29D5">
      <w:pPr>
        <w:pStyle w:val="duzy"/>
        <w:spacing w:before="0" w:beforeAutospacing="0" w:after="0" w:afterAutospacing="0"/>
        <w:jc w:val="center"/>
        <w:rPr>
          <w:b/>
          <w:bCs/>
          <w:sz w:val="24"/>
          <w:szCs w:val="24"/>
          <w:u w:val="single"/>
        </w:rPr>
      </w:pPr>
      <w:r w:rsidRPr="00734266">
        <w:rPr>
          <w:b/>
          <w:bCs/>
          <w:sz w:val="24"/>
          <w:szCs w:val="24"/>
          <w:u w:val="single"/>
        </w:rPr>
        <w:t> Rozdział I Postanowienia ogólne</w:t>
      </w:r>
    </w:p>
    <w:p w:rsidR="00C5206B" w:rsidRDefault="00C5206B" w:rsidP="007F29D5">
      <w:pPr>
        <w:pStyle w:val="wiekszy"/>
        <w:spacing w:before="0" w:beforeAutospacing="0" w:after="0" w:afterAutospacing="0"/>
        <w:jc w:val="center"/>
        <w:rPr>
          <w:b/>
          <w:bCs/>
        </w:rPr>
      </w:pPr>
    </w:p>
    <w:p w:rsidR="00C5206B" w:rsidRDefault="00C5206B" w:rsidP="007F29D5">
      <w:pPr>
        <w:pStyle w:val="wiekszy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§ 1</w:t>
      </w:r>
    </w:p>
    <w:p w:rsidR="00C5206B" w:rsidRDefault="00C5206B" w:rsidP="007F29D5">
      <w:pPr>
        <w:pStyle w:val="wiekszy"/>
        <w:spacing w:before="0" w:beforeAutospacing="0" w:after="0" w:afterAutospacing="0"/>
        <w:jc w:val="center"/>
      </w:pPr>
    </w:p>
    <w:p w:rsidR="00C5206B" w:rsidRDefault="00C5206B" w:rsidP="007F29D5">
      <w:pPr>
        <w:pStyle w:val="wiekszy"/>
        <w:numPr>
          <w:ilvl w:val="0"/>
          <w:numId w:val="3"/>
        </w:numPr>
        <w:spacing w:before="0" w:beforeAutospacing="0" w:after="0" w:afterAutospacing="0"/>
      </w:pPr>
      <w:r>
        <w:t>Podstawą funkcjonowania rady pedagogicznej są zapisy art. 40 ustawy z dnia 7 września 1991 roku o systemie oświaty (uoso).</w:t>
      </w:r>
    </w:p>
    <w:p w:rsidR="00C5206B" w:rsidRDefault="00C5206B" w:rsidP="007F29D5">
      <w:pPr>
        <w:pStyle w:val="wiekszy"/>
        <w:spacing w:before="0" w:beforeAutospacing="0" w:after="0" w:afterAutospacing="0"/>
      </w:pPr>
    </w:p>
    <w:p w:rsidR="00C5206B" w:rsidRDefault="00C5206B" w:rsidP="007F29D5">
      <w:pPr>
        <w:pStyle w:val="wiekszy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§ 2</w:t>
      </w:r>
    </w:p>
    <w:p w:rsidR="00C5206B" w:rsidRDefault="00C5206B" w:rsidP="007F29D5">
      <w:pPr>
        <w:pStyle w:val="wiekszy"/>
        <w:spacing w:before="0" w:beforeAutospacing="0" w:after="0" w:afterAutospacing="0"/>
        <w:jc w:val="center"/>
      </w:pPr>
    </w:p>
    <w:p w:rsidR="00C5206B" w:rsidRDefault="00C5206B" w:rsidP="007F29D5">
      <w:pPr>
        <w:pStyle w:val="wiekszy"/>
        <w:numPr>
          <w:ilvl w:val="0"/>
          <w:numId w:val="4"/>
        </w:numPr>
        <w:spacing w:before="0" w:beforeAutospacing="0" w:after="0" w:afterAutospacing="0"/>
        <w:jc w:val="both"/>
      </w:pPr>
      <w:r>
        <w:t>W szkole zatrudniającej co najmniej 3 nauczycieli działa rada pedagogiczna, która jest kolegialnym organem szkoły realizującym zadania wynikające ze statutu oraz innych regulaminów wewnątrzszkolnych w zakresie zadań dotyczących kształcenia wychowania i opieki.</w:t>
      </w:r>
    </w:p>
    <w:p w:rsidR="00C5206B" w:rsidRDefault="00C5206B" w:rsidP="007F29D5">
      <w:pPr>
        <w:pStyle w:val="wiekszy"/>
        <w:numPr>
          <w:ilvl w:val="0"/>
          <w:numId w:val="4"/>
        </w:numPr>
        <w:spacing w:before="0" w:beforeAutospacing="0" w:after="0" w:afterAutospacing="0"/>
        <w:jc w:val="both"/>
      </w:pPr>
      <w:r>
        <w:t>Na swoich plenarnych i nadzwyczajnych zebraniach - w formie uchwał zatwierdza, opiniuje i wnioskuje w sprawach związanych z działalnością dydaktyczną, wychowawczą, opiekuńczą i organizacyjną szkoły.</w:t>
      </w:r>
    </w:p>
    <w:p w:rsidR="00C5206B" w:rsidRDefault="00C5206B" w:rsidP="007F29D5">
      <w:pPr>
        <w:pStyle w:val="wiekszy"/>
        <w:numPr>
          <w:ilvl w:val="0"/>
          <w:numId w:val="4"/>
        </w:numPr>
        <w:spacing w:before="0" w:beforeAutospacing="0" w:after="0" w:afterAutospacing="0"/>
        <w:jc w:val="both"/>
      </w:pPr>
      <w:r>
        <w:t>W skład rady wchodzą: dyrektor szkoły i wszyscy nauczyciele zatrudnieni w szkole.</w:t>
      </w:r>
    </w:p>
    <w:p w:rsidR="00C5206B" w:rsidRDefault="00C5206B" w:rsidP="007F29D5">
      <w:pPr>
        <w:pStyle w:val="wiekszy"/>
        <w:numPr>
          <w:ilvl w:val="0"/>
          <w:numId w:val="4"/>
        </w:numPr>
        <w:spacing w:before="0" w:beforeAutospacing="0" w:after="0" w:afterAutospacing="0"/>
        <w:jc w:val="both"/>
      </w:pPr>
      <w:r>
        <w:t>Przewodniczącym rady jest dyrektor szkoły.</w:t>
      </w:r>
    </w:p>
    <w:p w:rsidR="00C5206B" w:rsidRDefault="00C5206B" w:rsidP="007F29D5">
      <w:pPr>
        <w:pStyle w:val="wiekszy"/>
        <w:spacing w:before="0" w:beforeAutospacing="0" w:after="0" w:afterAutospacing="0"/>
        <w:jc w:val="both"/>
      </w:pPr>
    </w:p>
    <w:p w:rsidR="00C5206B" w:rsidRDefault="00C5206B" w:rsidP="007F29D5">
      <w:pPr>
        <w:pStyle w:val="wiekszy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§ 3</w:t>
      </w:r>
    </w:p>
    <w:p w:rsidR="00C5206B" w:rsidRDefault="00C5206B" w:rsidP="007F29D5">
      <w:pPr>
        <w:pStyle w:val="wiekszy"/>
        <w:spacing w:before="0" w:beforeAutospacing="0" w:after="0" w:afterAutospacing="0"/>
        <w:jc w:val="center"/>
      </w:pPr>
    </w:p>
    <w:p w:rsidR="00C5206B" w:rsidRDefault="00C5206B" w:rsidP="004A7365">
      <w:pPr>
        <w:pStyle w:val="wiekszy"/>
        <w:spacing w:before="0" w:beforeAutospacing="0" w:after="0" w:afterAutospacing="0"/>
        <w:jc w:val="both"/>
      </w:pPr>
      <w:r>
        <w:t>1. W zebraniach rady pedagogicznej mogą brać udział z głosem doradczym osoby zaproszone przez jej przewodniczącego, za zgodą lub na wniosek członków rady, w szczególności:</w:t>
      </w:r>
    </w:p>
    <w:p w:rsidR="00C5206B" w:rsidRDefault="00C5206B" w:rsidP="004A7365">
      <w:pPr>
        <w:pStyle w:val="wiekszy"/>
        <w:numPr>
          <w:ilvl w:val="0"/>
          <w:numId w:val="5"/>
        </w:numPr>
        <w:spacing w:before="0" w:beforeAutospacing="0" w:after="0" w:afterAutospacing="0"/>
        <w:jc w:val="both"/>
      </w:pPr>
      <w:r>
        <w:t>pracownicy szkolnej służby zdrowia,</w:t>
      </w:r>
    </w:p>
    <w:p w:rsidR="00C5206B" w:rsidRDefault="00C5206B" w:rsidP="004A7365">
      <w:pPr>
        <w:pStyle w:val="wiekszy"/>
        <w:numPr>
          <w:ilvl w:val="0"/>
          <w:numId w:val="5"/>
        </w:numPr>
        <w:spacing w:before="0" w:beforeAutospacing="0" w:after="0" w:afterAutospacing="0"/>
        <w:jc w:val="both"/>
      </w:pPr>
      <w:r>
        <w:t>przedstawiciele Rady Rodziców,</w:t>
      </w:r>
    </w:p>
    <w:p w:rsidR="00C5206B" w:rsidRDefault="00C5206B" w:rsidP="004A7365">
      <w:pPr>
        <w:pStyle w:val="wiekszy"/>
        <w:numPr>
          <w:ilvl w:val="0"/>
          <w:numId w:val="5"/>
        </w:numPr>
        <w:spacing w:before="0" w:beforeAutospacing="0" w:after="0" w:afterAutospacing="0"/>
        <w:jc w:val="both"/>
      </w:pPr>
      <w:r>
        <w:t>przedstawiciele Samorządu Uczniowskiego,</w:t>
      </w:r>
    </w:p>
    <w:p w:rsidR="00C5206B" w:rsidRDefault="00C5206B" w:rsidP="004A7365">
      <w:pPr>
        <w:pStyle w:val="wiekszy"/>
        <w:numPr>
          <w:ilvl w:val="0"/>
          <w:numId w:val="5"/>
        </w:numPr>
        <w:spacing w:before="0" w:beforeAutospacing="0" w:after="0" w:afterAutospacing="0"/>
        <w:jc w:val="both"/>
      </w:pPr>
      <w:r>
        <w:t>pracownicy niepedagogiczni,</w:t>
      </w:r>
    </w:p>
    <w:p w:rsidR="00C5206B" w:rsidRPr="00C741A2" w:rsidRDefault="00C5206B" w:rsidP="004A7365">
      <w:pPr>
        <w:pStyle w:val="wiekszy"/>
        <w:numPr>
          <w:ilvl w:val="0"/>
          <w:numId w:val="5"/>
        </w:numPr>
        <w:spacing w:before="0" w:beforeAutospacing="0" w:after="0" w:afterAutospacing="0"/>
        <w:jc w:val="both"/>
      </w:pPr>
      <w:r w:rsidRPr="00C741A2">
        <w:rPr>
          <w:color w:val="000000"/>
          <w:sz w:val="22"/>
          <w:szCs w:val="22"/>
        </w:rPr>
        <w:t>przedstawiciele stowarzyszeń i innych organizacji, w szczególności organizacji harcerskich, których celem statutowym jest działalność wychowawcza lub rozszerzanie i wzbogacanie form działalności dydaktycznej, wychowawczej i opiekuńczej szkoły</w:t>
      </w:r>
      <w:r>
        <w:rPr>
          <w:color w:val="000000"/>
          <w:sz w:val="22"/>
          <w:szCs w:val="22"/>
        </w:rPr>
        <w:t>.</w:t>
      </w:r>
    </w:p>
    <w:p w:rsidR="00C5206B" w:rsidRDefault="00C5206B" w:rsidP="007F29D5">
      <w:pPr>
        <w:pStyle w:val="duzy"/>
        <w:spacing w:before="0" w:beforeAutospacing="0" w:after="0" w:afterAutospacing="0"/>
        <w:jc w:val="center"/>
        <w:rPr>
          <w:b/>
          <w:bCs/>
        </w:rPr>
      </w:pPr>
    </w:p>
    <w:p w:rsidR="00C5206B" w:rsidRPr="00734266" w:rsidRDefault="00C5206B" w:rsidP="007F29D5">
      <w:pPr>
        <w:pStyle w:val="duzy"/>
        <w:spacing w:before="0" w:beforeAutospacing="0" w:after="0" w:afterAutospacing="0"/>
        <w:jc w:val="center"/>
        <w:rPr>
          <w:b/>
          <w:bCs/>
          <w:sz w:val="24"/>
          <w:szCs w:val="24"/>
          <w:u w:val="single"/>
        </w:rPr>
      </w:pPr>
      <w:r w:rsidRPr="00734266">
        <w:rPr>
          <w:b/>
          <w:bCs/>
          <w:sz w:val="24"/>
          <w:szCs w:val="24"/>
          <w:u w:val="single"/>
        </w:rPr>
        <w:t xml:space="preserve">Rozdział II </w:t>
      </w:r>
      <w:r w:rsidRPr="00734266">
        <w:rPr>
          <w:b/>
          <w:color w:val="000000"/>
          <w:sz w:val="24"/>
          <w:szCs w:val="24"/>
          <w:u w:val="single"/>
        </w:rPr>
        <w:t>Przygotowanie posiedzeń rady pedagogicznej</w:t>
      </w:r>
    </w:p>
    <w:p w:rsidR="00C5206B" w:rsidRDefault="00C5206B" w:rsidP="007F29D5">
      <w:pPr>
        <w:pStyle w:val="wiekszy"/>
        <w:spacing w:before="0" w:beforeAutospacing="0" w:after="0" w:afterAutospacing="0"/>
        <w:jc w:val="center"/>
        <w:rPr>
          <w:b/>
          <w:bCs/>
        </w:rPr>
      </w:pPr>
    </w:p>
    <w:p w:rsidR="00C5206B" w:rsidRDefault="00C5206B" w:rsidP="007F29D5">
      <w:pPr>
        <w:pStyle w:val="wiekszy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§ 4</w:t>
      </w:r>
    </w:p>
    <w:p w:rsidR="00C5206B" w:rsidRDefault="00C5206B" w:rsidP="007F29D5">
      <w:pPr>
        <w:pStyle w:val="wiekszy"/>
        <w:spacing w:before="0" w:beforeAutospacing="0" w:after="0" w:afterAutospacing="0"/>
        <w:jc w:val="center"/>
        <w:rPr>
          <w:b/>
          <w:bCs/>
        </w:rPr>
      </w:pPr>
    </w:p>
    <w:p w:rsidR="00C5206B" w:rsidRDefault="00C5206B" w:rsidP="00425510">
      <w:pPr>
        <w:pStyle w:val="wiekszy"/>
        <w:numPr>
          <w:ilvl w:val="0"/>
          <w:numId w:val="6"/>
        </w:numPr>
        <w:spacing w:before="0" w:beforeAutospacing="0" w:after="0" w:afterAutospacing="0"/>
      </w:pPr>
      <w:r w:rsidRPr="00755182">
        <w:t>Zebrania rady pedagogicznej są organizowane</w:t>
      </w:r>
      <w:r>
        <w:t>:</w:t>
      </w:r>
    </w:p>
    <w:p w:rsidR="00C5206B" w:rsidRDefault="00C5206B" w:rsidP="00B50DC0">
      <w:pPr>
        <w:pStyle w:val="wiekszy"/>
        <w:numPr>
          <w:ilvl w:val="1"/>
          <w:numId w:val="6"/>
        </w:numPr>
        <w:tabs>
          <w:tab w:val="clear" w:pos="1080"/>
          <w:tab w:val="num" w:pos="720"/>
        </w:tabs>
        <w:spacing w:before="0" w:beforeAutospacing="0" w:after="0" w:afterAutospacing="0"/>
        <w:ind w:left="720"/>
        <w:jc w:val="both"/>
      </w:pPr>
      <w:r w:rsidRPr="00755182">
        <w:t>przed rozpoczęciem roku szkolnego,</w:t>
      </w:r>
    </w:p>
    <w:p w:rsidR="00C5206B" w:rsidRDefault="00C5206B" w:rsidP="00B50DC0">
      <w:pPr>
        <w:pStyle w:val="wiekszy"/>
        <w:numPr>
          <w:ilvl w:val="1"/>
          <w:numId w:val="6"/>
        </w:numPr>
        <w:tabs>
          <w:tab w:val="clear" w:pos="1080"/>
          <w:tab w:val="num" w:pos="720"/>
        </w:tabs>
        <w:spacing w:before="0" w:beforeAutospacing="0" w:after="0" w:afterAutospacing="0"/>
        <w:ind w:left="720"/>
        <w:jc w:val="both"/>
      </w:pPr>
      <w:r w:rsidRPr="00755182">
        <w:t xml:space="preserve">w każdym </w:t>
      </w:r>
      <w:r>
        <w:t>półroczu</w:t>
      </w:r>
      <w:r w:rsidRPr="00755182">
        <w:t xml:space="preserve"> w związku z klasyfikowaniem i promowaniem uczniów,</w:t>
      </w:r>
    </w:p>
    <w:p w:rsidR="00C5206B" w:rsidRDefault="00C5206B" w:rsidP="00B50DC0">
      <w:pPr>
        <w:pStyle w:val="wiekszy"/>
        <w:numPr>
          <w:ilvl w:val="1"/>
          <w:numId w:val="6"/>
        </w:numPr>
        <w:tabs>
          <w:tab w:val="clear" w:pos="1080"/>
          <w:tab w:val="num" w:pos="720"/>
        </w:tabs>
        <w:spacing w:before="0" w:beforeAutospacing="0" w:after="0" w:afterAutospacing="0"/>
        <w:ind w:left="720"/>
        <w:jc w:val="both"/>
      </w:pPr>
      <w:r w:rsidRPr="00755182">
        <w:t>po zakończeniu zajęć szkolnych,</w:t>
      </w:r>
    </w:p>
    <w:p w:rsidR="00C5206B" w:rsidRDefault="00C5206B" w:rsidP="00B50DC0">
      <w:pPr>
        <w:pStyle w:val="wiekszy"/>
        <w:numPr>
          <w:ilvl w:val="1"/>
          <w:numId w:val="6"/>
        </w:numPr>
        <w:tabs>
          <w:tab w:val="clear" w:pos="1080"/>
          <w:tab w:val="num" w:pos="720"/>
        </w:tabs>
        <w:spacing w:before="0" w:beforeAutospacing="0" w:after="0" w:afterAutospacing="0"/>
        <w:ind w:left="720"/>
        <w:jc w:val="both"/>
      </w:pPr>
      <w:r w:rsidRPr="00755182">
        <w:t>z inicjatywy przewodniczącego, który jest odpowiedzialny za zawiadomienie wszystkich członków rady o terminie i porządku zebrania</w:t>
      </w:r>
      <w:r>
        <w:t>,</w:t>
      </w:r>
    </w:p>
    <w:p w:rsidR="00C5206B" w:rsidRDefault="00C5206B" w:rsidP="00B50DC0">
      <w:pPr>
        <w:pStyle w:val="wiekszy"/>
        <w:numPr>
          <w:ilvl w:val="1"/>
          <w:numId w:val="6"/>
        </w:numPr>
        <w:tabs>
          <w:tab w:val="clear" w:pos="1080"/>
          <w:tab w:val="num" w:pos="720"/>
        </w:tabs>
        <w:spacing w:before="0" w:beforeAutospacing="0" w:after="0" w:afterAutospacing="0"/>
        <w:ind w:left="720"/>
        <w:jc w:val="both"/>
      </w:pPr>
      <w:r w:rsidRPr="00755182">
        <w:t>w miarę potrzeb,</w:t>
      </w:r>
    </w:p>
    <w:p w:rsidR="00C5206B" w:rsidRDefault="00C5206B" w:rsidP="00B50DC0">
      <w:pPr>
        <w:pStyle w:val="wiekszy"/>
        <w:numPr>
          <w:ilvl w:val="1"/>
          <w:numId w:val="6"/>
        </w:numPr>
        <w:tabs>
          <w:tab w:val="clear" w:pos="1080"/>
          <w:tab w:val="num" w:pos="720"/>
        </w:tabs>
        <w:spacing w:before="0" w:beforeAutospacing="0" w:after="0" w:afterAutospacing="0"/>
        <w:ind w:left="720"/>
        <w:jc w:val="both"/>
      </w:pPr>
      <w:r w:rsidRPr="00755182">
        <w:t>na wniosek: organu prowadzącego, organu sprawującego nadzór pedagogiczny,</w:t>
      </w:r>
      <w:r>
        <w:t xml:space="preserve"> </w:t>
      </w:r>
      <w:r w:rsidRPr="00755182">
        <w:t>co najmniej 1/3 członków rady</w:t>
      </w:r>
      <w:r>
        <w:t xml:space="preserve"> pedagogicznej</w:t>
      </w:r>
      <w:r w:rsidRPr="00755182">
        <w:t>. Wniosek powinien mieć formę pisemną i</w:t>
      </w:r>
      <w:r>
        <w:t> </w:t>
      </w:r>
      <w:r w:rsidRPr="00755182">
        <w:t>zawierać spis spraw wymagających zwołania zebrania rady pedagogicznej oraz pożądany termin jej</w:t>
      </w:r>
      <w:r>
        <w:t xml:space="preserve"> </w:t>
      </w:r>
      <w:r w:rsidRPr="00755182">
        <w:t>przeprowadzenia.</w:t>
      </w:r>
    </w:p>
    <w:p w:rsidR="00C5206B" w:rsidRDefault="00C5206B" w:rsidP="00F02D3A">
      <w:pPr>
        <w:pStyle w:val="wiekszy"/>
        <w:numPr>
          <w:ilvl w:val="0"/>
          <w:numId w:val="6"/>
        </w:numPr>
        <w:spacing w:before="0" w:beforeAutospacing="0" w:after="0" w:afterAutospacing="0"/>
        <w:jc w:val="both"/>
      </w:pPr>
      <w:r w:rsidRPr="00755182">
        <w:t>Odbywają się w czasie wolnym od zajęć lekcyjnych.</w:t>
      </w:r>
    </w:p>
    <w:p w:rsidR="00C5206B" w:rsidRDefault="00C5206B" w:rsidP="00F02D3A">
      <w:pPr>
        <w:pStyle w:val="wiekszy"/>
        <w:numPr>
          <w:ilvl w:val="0"/>
          <w:numId w:val="6"/>
        </w:numPr>
        <w:spacing w:before="0" w:beforeAutospacing="0" w:after="0" w:afterAutospacing="0"/>
        <w:jc w:val="both"/>
      </w:pPr>
      <w:r w:rsidRPr="00755182">
        <w:t>Uczestnikami są:</w:t>
      </w:r>
      <w:r>
        <w:t xml:space="preserve"> </w:t>
      </w:r>
      <w:r w:rsidRPr="00755182">
        <w:t>wszyscy członkowie rady</w:t>
      </w:r>
      <w:r>
        <w:t xml:space="preserve"> pedagogicznej, którzy swoim </w:t>
      </w:r>
      <w:r w:rsidRPr="00755182">
        <w:t>podpisem na liście obecności dokum</w:t>
      </w:r>
      <w:r>
        <w:t>entują swój udział w pracy rady.</w:t>
      </w:r>
    </w:p>
    <w:p w:rsidR="00C5206B" w:rsidRDefault="00C5206B" w:rsidP="00F02D3A">
      <w:pPr>
        <w:pStyle w:val="wiekszy"/>
        <w:numPr>
          <w:ilvl w:val="0"/>
          <w:numId w:val="6"/>
        </w:numPr>
        <w:spacing w:before="0" w:beforeAutospacing="0" w:after="0" w:afterAutospacing="0"/>
        <w:jc w:val="both"/>
      </w:pPr>
      <w:r>
        <w:t xml:space="preserve">Członkowie rady pedagogicznej </w:t>
      </w:r>
      <w:r w:rsidRPr="00755182">
        <w:t>zobowiązani</w:t>
      </w:r>
      <w:r>
        <w:t xml:space="preserve"> są</w:t>
      </w:r>
      <w:r w:rsidRPr="00755182">
        <w:t xml:space="preserve"> do utrzymywania w tajemnicy spraw, które mogą naruszać dobra osobiste uczniów lub ich rodziców, a także nauczyci</w:t>
      </w:r>
      <w:r>
        <w:t>eli i innych pracowników szkoły.</w:t>
      </w:r>
    </w:p>
    <w:p w:rsidR="00C5206B" w:rsidRDefault="00C5206B" w:rsidP="00F02D3A">
      <w:pPr>
        <w:pStyle w:val="wiekszy"/>
        <w:numPr>
          <w:ilvl w:val="0"/>
          <w:numId w:val="6"/>
        </w:numPr>
        <w:spacing w:before="0" w:beforeAutospacing="0" w:after="0" w:afterAutospacing="0"/>
        <w:jc w:val="both"/>
      </w:pPr>
      <w:r>
        <w:t>Członkowie rady zwalniają się</w:t>
      </w:r>
      <w:r w:rsidRPr="00755182">
        <w:t xml:space="preserve"> i usprawiedliwiają swoją nieobecność u</w:t>
      </w:r>
      <w:r>
        <w:t> </w:t>
      </w:r>
      <w:r w:rsidRPr="00755182">
        <w:t>przewodniczącego.</w:t>
      </w:r>
    </w:p>
    <w:p w:rsidR="00C5206B" w:rsidRDefault="00C5206B" w:rsidP="00F02D3A">
      <w:pPr>
        <w:pStyle w:val="wiekszy"/>
        <w:numPr>
          <w:ilvl w:val="0"/>
          <w:numId w:val="6"/>
        </w:numPr>
        <w:spacing w:before="0" w:beforeAutospacing="0" w:after="0" w:afterAutospacing="0"/>
        <w:jc w:val="both"/>
      </w:pPr>
      <w:r>
        <w:t>Zebrania rady pedagogicznej są protokołowane.</w:t>
      </w:r>
    </w:p>
    <w:p w:rsidR="00C5206B" w:rsidRDefault="00C5206B" w:rsidP="00F02D3A">
      <w:pPr>
        <w:pStyle w:val="wiekszy"/>
        <w:spacing w:before="0" w:beforeAutospacing="0" w:after="0" w:afterAutospacing="0"/>
      </w:pPr>
    </w:p>
    <w:p w:rsidR="00C5206B" w:rsidRDefault="00C5206B" w:rsidP="007F29D5">
      <w:pPr>
        <w:pStyle w:val="wiekszy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§ 5</w:t>
      </w:r>
    </w:p>
    <w:p w:rsidR="00C5206B" w:rsidRDefault="00C5206B" w:rsidP="007F29D5">
      <w:pPr>
        <w:pStyle w:val="wiekszy"/>
        <w:spacing w:before="0" w:beforeAutospacing="0" w:after="0" w:afterAutospacing="0"/>
        <w:jc w:val="center"/>
      </w:pPr>
    </w:p>
    <w:p w:rsidR="00C5206B" w:rsidRDefault="00C5206B" w:rsidP="00471742">
      <w:pPr>
        <w:pStyle w:val="wiekszy"/>
        <w:numPr>
          <w:ilvl w:val="0"/>
          <w:numId w:val="7"/>
        </w:numPr>
        <w:spacing w:before="0" w:beforeAutospacing="0" w:after="0" w:afterAutospacing="0"/>
        <w:jc w:val="both"/>
      </w:pPr>
      <w:r>
        <w:t>Rada pedagogiczna powołuje w zależności od potrzeb, stałe lub doraźne zespoły i Komisje, których działalność może dotyczyć wybranych zagadnień statutowej działalności szkoły i pracy nauczycieli.</w:t>
      </w:r>
    </w:p>
    <w:p w:rsidR="00C5206B" w:rsidRDefault="00C5206B" w:rsidP="00471742">
      <w:pPr>
        <w:pStyle w:val="wiekszy"/>
        <w:numPr>
          <w:ilvl w:val="0"/>
          <w:numId w:val="7"/>
        </w:numPr>
        <w:spacing w:before="0" w:beforeAutospacing="0" w:after="0" w:afterAutospacing="0"/>
        <w:jc w:val="both"/>
      </w:pPr>
      <w:r>
        <w:t>Pracą zespołu, komisji kieruje przewodniczący powołany przez radę pedagogiczną lub komisję na wniosek przewodniczącego rady.</w:t>
      </w:r>
    </w:p>
    <w:p w:rsidR="00C5206B" w:rsidRDefault="00C5206B" w:rsidP="00471742">
      <w:pPr>
        <w:pStyle w:val="wiekszy"/>
        <w:numPr>
          <w:ilvl w:val="0"/>
          <w:numId w:val="7"/>
        </w:numPr>
        <w:spacing w:before="0" w:beforeAutospacing="0" w:after="0" w:afterAutospacing="0"/>
        <w:jc w:val="both"/>
      </w:pPr>
      <w:r>
        <w:t>Komisja, zespół składa na zebraniu rady pedagogicznej, sprawozdanie z wyników swojej pracy, formułując opinie lub wnioski do zatwierdzenia przez radę.</w:t>
      </w:r>
    </w:p>
    <w:p w:rsidR="00C5206B" w:rsidRDefault="00C5206B" w:rsidP="007F29D5">
      <w:pPr>
        <w:pStyle w:val="wiekszy"/>
        <w:spacing w:before="0" w:beforeAutospacing="0" w:after="0" w:afterAutospacing="0"/>
        <w:jc w:val="center"/>
        <w:rPr>
          <w:b/>
          <w:bCs/>
        </w:rPr>
      </w:pPr>
    </w:p>
    <w:p w:rsidR="00C5206B" w:rsidRDefault="00C5206B" w:rsidP="007F29D5">
      <w:pPr>
        <w:pStyle w:val="wiekszy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§ 6</w:t>
      </w:r>
    </w:p>
    <w:p w:rsidR="00C5206B" w:rsidRDefault="00C5206B" w:rsidP="007F29D5">
      <w:pPr>
        <w:pStyle w:val="wiekszy"/>
        <w:spacing w:before="0" w:beforeAutospacing="0" w:after="0" w:afterAutospacing="0"/>
        <w:jc w:val="center"/>
      </w:pPr>
    </w:p>
    <w:p w:rsidR="00C5206B" w:rsidRDefault="00C5206B" w:rsidP="00B50DC0">
      <w:pPr>
        <w:pStyle w:val="wiekszy"/>
        <w:numPr>
          <w:ilvl w:val="0"/>
          <w:numId w:val="8"/>
        </w:numPr>
        <w:spacing w:before="0" w:beforeAutospacing="0" w:after="0" w:afterAutospacing="0"/>
        <w:jc w:val="both"/>
      </w:pPr>
      <w:r>
        <w:t>Członkowie rady pedagogicznej usprawiedliwiają swoją nieobecność przewodniczącemu na piśmie.</w:t>
      </w:r>
    </w:p>
    <w:p w:rsidR="00C5206B" w:rsidRPr="00755182" w:rsidRDefault="00C5206B" w:rsidP="00B50DC0">
      <w:pPr>
        <w:pStyle w:val="wiekszy"/>
        <w:numPr>
          <w:ilvl w:val="0"/>
          <w:numId w:val="8"/>
        </w:numPr>
        <w:spacing w:before="0" w:beforeAutospacing="0" w:after="0" w:afterAutospacing="0"/>
        <w:jc w:val="both"/>
      </w:pPr>
      <w:r>
        <w:t>Nieusprawiedliwioną nieobecność należy traktować, jako nieobecność w pracy z wszystkimi konsekwencjami.</w:t>
      </w:r>
    </w:p>
    <w:p w:rsidR="00C5206B" w:rsidRDefault="00C5206B" w:rsidP="007F29D5">
      <w:pPr>
        <w:pStyle w:val="wiekszy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C5206B" w:rsidRPr="00734266" w:rsidRDefault="00C5206B" w:rsidP="007F29D5">
      <w:pPr>
        <w:pStyle w:val="wiekszy"/>
        <w:spacing w:before="0" w:beforeAutospacing="0" w:after="0" w:afterAutospacing="0"/>
        <w:jc w:val="center"/>
        <w:rPr>
          <w:b/>
          <w:color w:val="000000"/>
          <w:u w:val="single"/>
        </w:rPr>
      </w:pPr>
      <w:r w:rsidRPr="00734266">
        <w:rPr>
          <w:b/>
          <w:bCs/>
          <w:u w:val="single"/>
        </w:rPr>
        <w:t xml:space="preserve">Rozdział III </w:t>
      </w:r>
      <w:r w:rsidRPr="00734266">
        <w:rPr>
          <w:b/>
          <w:color w:val="000000"/>
          <w:u w:val="single"/>
        </w:rPr>
        <w:t>Zasady i procedury obradowania</w:t>
      </w:r>
    </w:p>
    <w:p w:rsidR="00C5206B" w:rsidRDefault="00C5206B" w:rsidP="007F29D5">
      <w:pPr>
        <w:pStyle w:val="wiekszy"/>
        <w:spacing w:before="0" w:beforeAutospacing="0" w:after="0" w:afterAutospacing="0"/>
        <w:jc w:val="center"/>
        <w:rPr>
          <w:b/>
          <w:color w:val="000000"/>
          <w:sz w:val="28"/>
          <w:szCs w:val="28"/>
          <w:u w:val="single"/>
        </w:rPr>
      </w:pPr>
    </w:p>
    <w:p w:rsidR="00C5206B" w:rsidRPr="00734266" w:rsidRDefault="00C5206B" w:rsidP="007F29D5">
      <w:pPr>
        <w:pStyle w:val="wiekszy"/>
        <w:spacing w:before="0" w:beforeAutospacing="0" w:after="0" w:afterAutospacing="0"/>
        <w:jc w:val="center"/>
        <w:rPr>
          <w:b/>
          <w:bCs/>
          <w:u w:val="single"/>
        </w:rPr>
      </w:pPr>
      <w:r w:rsidRPr="00734266">
        <w:rPr>
          <w:b/>
          <w:color w:val="000000"/>
        </w:rPr>
        <w:t>Kompetencje rady pedagogicznej</w:t>
      </w:r>
    </w:p>
    <w:p w:rsidR="00C5206B" w:rsidRDefault="00C5206B" w:rsidP="007F29D5">
      <w:pPr>
        <w:pStyle w:val="wiekszy"/>
        <w:spacing w:before="0" w:beforeAutospacing="0" w:after="0" w:afterAutospacing="0"/>
        <w:jc w:val="center"/>
        <w:rPr>
          <w:b/>
          <w:bCs/>
        </w:rPr>
      </w:pPr>
    </w:p>
    <w:p w:rsidR="00C5206B" w:rsidRDefault="00C5206B" w:rsidP="007F29D5">
      <w:pPr>
        <w:pStyle w:val="wiekszy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§ 7</w:t>
      </w:r>
    </w:p>
    <w:p w:rsidR="00C5206B" w:rsidRPr="00E93372" w:rsidRDefault="00C5206B" w:rsidP="007F29D5">
      <w:pPr>
        <w:pStyle w:val="wiekszy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C5206B" w:rsidRDefault="00C5206B" w:rsidP="007F29D5">
      <w:pPr>
        <w:pStyle w:val="wiekszy"/>
        <w:spacing w:before="0" w:beforeAutospacing="0" w:after="0" w:afterAutospacing="0"/>
      </w:pPr>
      <w:r>
        <w:t>Do podstawowych zadań rady należy:</w:t>
      </w:r>
    </w:p>
    <w:p w:rsidR="00C5206B" w:rsidRDefault="00C5206B" w:rsidP="00B50DC0">
      <w:pPr>
        <w:pStyle w:val="wiekszy"/>
        <w:numPr>
          <w:ilvl w:val="0"/>
          <w:numId w:val="9"/>
        </w:numPr>
        <w:spacing w:before="0" w:beforeAutospacing="0" w:after="0" w:afterAutospacing="0"/>
        <w:jc w:val="both"/>
      </w:pPr>
      <w:r>
        <w:t>Planowanie i organizowanie pracy dydaktycznej, wychowawczej i opiekuńczej.</w:t>
      </w:r>
    </w:p>
    <w:p w:rsidR="00C5206B" w:rsidRDefault="00C5206B" w:rsidP="00B50DC0">
      <w:pPr>
        <w:pStyle w:val="wiekszy"/>
        <w:numPr>
          <w:ilvl w:val="0"/>
          <w:numId w:val="9"/>
        </w:numPr>
        <w:spacing w:before="0" w:beforeAutospacing="0" w:after="0" w:afterAutospacing="0"/>
        <w:jc w:val="both"/>
      </w:pPr>
      <w:r>
        <w:t>Okresowe i roczne analizowanie i ocenianie stanu nauczania, wychowania i opieki oraz organizacyjnych i materialnych warunków pracy szkoły.</w:t>
      </w:r>
    </w:p>
    <w:p w:rsidR="00C5206B" w:rsidRDefault="00C5206B" w:rsidP="00B50DC0">
      <w:pPr>
        <w:pStyle w:val="wiekszy"/>
        <w:numPr>
          <w:ilvl w:val="0"/>
          <w:numId w:val="9"/>
        </w:numPr>
        <w:spacing w:before="0" w:beforeAutospacing="0" w:after="0" w:afterAutospacing="0"/>
        <w:jc w:val="both"/>
      </w:pPr>
      <w:r>
        <w:t>Kształtowanie postaw obywatelskich, etycznych i zawodowych swych członków zgodnie z Konstytucją RP.</w:t>
      </w:r>
    </w:p>
    <w:p w:rsidR="00C5206B" w:rsidRDefault="00C5206B" w:rsidP="00B50DC0">
      <w:pPr>
        <w:pStyle w:val="wiekszy"/>
        <w:numPr>
          <w:ilvl w:val="0"/>
          <w:numId w:val="9"/>
        </w:numPr>
        <w:spacing w:before="0" w:beforeAutospacing="0" w:after="0" w:afterAutospacing="0"/>
        <w:jc w:val="both"/>
      </w:pPr>
      <w:r>
        <w:t>Organizowanie wewnętrznego samokształcenia i upowszechnianie nowatorstwa pedagogicznego.</w:t>
      </w:r>
    </w:p>
    <w:p w:rsidR="00C5206B" w:rsidRDefault="00C5206B" w:rsidP="00B50DC0">
      <w:pPr>
        <w:pStyle w:val="wiekszy"/>
        <w:numPr>
          <w:ilvl w:val="0"/>
          <w:numId w:val="9"/>
        </w:numPr>
        <w:spacing w:before="0" w:beforeAutospacing="0" w:after="0" w:afterAutospacing="0"/>
        <w:jc w:val="both"/>
      </w:pPr>
      <w:r>
        <w:t>Współpraca z rodzicami i opiekunami uczniów.</w:t>
      </w:r>
    </w:p>
    <w:p w:rsidR="00C5206B" w:rsidRDefault="00C5206B" w:rsidP="007F29D5">
      <w:pPr>
        <w:pStyle w:val="wiekszy"/>
        <w:spacing w:before="0" w:beforeAutospacing="0" w:after="0" w:afterAutospacing="0"/>
        <w:jc w:val="center"/>
        <w:rPr>
          <w:b/>
          <w:bCs/>
        </w:rPr>
      </w:pPr>
    </w:p>
    <w:p w:rsidR="00C5206B" w:rsidRDefault="00C5206B" w:rsidP="007F29D5">
      <w:pPr>
        <w:pStyle w:val="wiekszy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§ 8</w:t>
      </w:r>
    </w:p>
    <w:p w:rsidR="00C5206B" w:rsidRDefault="00C5206B" w:rsidP="007F29D5">
      <w:pPr>
        <w:pStyle w:val="wiekszy"/>
        <w:spacing w:before="0" w:beforeAutospacing="0" w:after="0" w:afterAutospacing="0"/>
        <w:jc w:val="center"/>
        <w:rPr>
          <w:b/>
          <w:bCs/>
        </w:rPr>
      </w:pPr>
    </w:p>
    <w:p w:rsidR="00C5206B" w:rsidRDefault="00C5206B" w:rsidP="00BC4103">
      <w:pPr>
        <w:jc w:val="both"/>
        <w:textAlignment w:val="top"/>
      </w:pPr>
      <w:r>
        <w:t>Do kompetencji stanowiących rady pedagogicznej należy:</w:t>
      </w:r>
    </w:p>
    <w:p w:rsidR="00C5206B" w:rsidRDefault="00C5206B" w:rsidP="00BC4103">
      <w:pPr>
        <w:numPr>
          <w:ilvl w:val="0"/>
          <w:numId w:val="10"/>
        </w:numPr>
        <w:jc w:val="both"/>
        <w:textAlignment w:val="top"/>
      </w:pPr>
      <w:r>
        <w:t>Zatwierdzanie planów pracy szkoły.</w:t>
      </w:r>
    </w:p>
    <w:p w:rsidR="00C5206B" w:rsidRDefault="00C5206B" w:rsidP="00BC4103">
      <w:pPr>
        <w:numPr>
          <w:ilvl w:val="0"/>
          <w:numId w:val="10"/>
        </w:numPr>
        <w:jc w:val="both"/>
        <w:textAlignment w:val="top"/>
      </w:pPr>
      <w:r>
        <w:t>Podejmowanie uchwał w sprawie wyników klasyfikacji i promocji uczniów, w tym:</w:t>
      </w:r>
    </w:p>
    <w:p w:rsidR="00C5206B" w:rsidRDefault="00C5206B" w:rsidP="00BC4103">
      <w:pPr>
        <w:numPr>
          <w:ilvl w:val="1"/>
          <w:numId w:val="10"/>
        </w:numPr>
        <w:tabs>
          <w:tab w:val="clear" w:pos="1080"/>
          <w:tab w:val="num" w:pos="720"/>
        </w:tabs>
        <w:ind w:left="720"/>
        <w:jc w:val="both"/>
        <w:textAlignment w:val="top"/>
      </w:pPr>
      <w:r>
        <w:t>wyrażanie zgody na egzaminy klasyfikacyjne z powodu usprawiedliwionej nieobecności na zajęciach,</w:t>
      </w:r>
    </w:p>
    <w:p w:rsidR="00C5206B" w:rsidRDefault="00C5206B" w:rsidP="00BC4103">
      <w:pPr>
        <w:numPr>
          <w:ilvl w:val="1"/>
          <w:numId w:val="10"/>
        </w:numPr>
        <w:tabs>
          <w:tab w:val="clear" w:pos="1080"/>
          <w:tab w:val="num" w:pos="720"/>
        </w:tabs>
        <w:ind w:left="720"/>
        <w:jc w:val="both"/>
        <w:textAlignment w:val="top"/>
      </w:pPr>
      <w:r>
        <w:t>postanowienie o promowaniu ucznia klasy I i II do klasy programowo wyższej w ciągu roku szkolnego,</w:t>
      </w:r>
    </w:p>
    <w:p w:rsidR="00C5206B" w:rsidRDefault="00C5206B" w:rsidP="00BC4103">
      <w:pPr>
        <w:numPr>
          <w:ilvl w:val="1"/>
          <w:numId w:val="10"/>
        </w:numPr>
        <w:tabs>
          <w:tab w:val="clear" w:pos="1080"/>
          <w:tab w:val="num" w:pos="720"/>
        </w:tabs>
        <w:ind w:left="720"/>
        <w:jc w:val="both"/>
        <w:textAlignment w:val="top"/>
      </w:pPr>
      <w:r>
        <w:t>promowanie do klasy programowo wyższej, który nie zdał egzaminu poprawkowego z jednych obowiązkowych zajęć edukacyjnych,</w:t>
      </w:r>
    </w:p>
    <w:p w:rsidR="00C5206B" w:rsidRDefault="00C5206B" w:rsidP="00BC4103">
      <w:pPr>
        <w:numPr>
          <w:ilvl w:val="1"/>
          <w:numId w:val="10"/>
        </w:numPr>
        <w:tabs>
          <w:tab w:val="clear" w:pos="1080"/>
          <w:tab w:val="num" w:pos="720"/>
        </w:tabs>
        <w:ind w:left="720"/>
        <w:jc w:val="both"/>
        <w:textAlignment w:val="top"/>
      </w:pPr>
      <w:r>
        <w:t>wyrażenie zgody na wydłużenie etapu edukacyjnego o 1 rok uczniom, u których niepełnosprawność powoduje spowolnienie tempa pracy i utrudnia opanowanie treści programowych w czasie przewidzianym w planie nauczania na dany rok szkolny,</w:t>
      </w:r>
    </w:p>
    <w:p w:rsidR="00C5206B" w:rsidRDefault="00C5206B" w:rsidP="00BC4103">
      <w:pPr>
        <w:numPr>
          <w:ilvl w:val="1"/>
          <w:numId w:val="10"/>
        </w:numPr>
        <w:tabs>
          <w:tab w:val="clear" w:pos="1080"/>
          <w:tab w:val="num" w:pos="720"/>
        </w:tabs>
        <w:ind w:left="720"/>
        <w:jc w:val="both"/>
        <w:textAlignment w:val="top"/>
      </w:pPr>
      <w:r>
        <w:t>zatwierdzenie wniosków wychowawców klas oraz innych pracowników szkoły w sprawie przyznawania uczniom nagród i wyróżnień oraz udzielania kar.</w:t>
      </w:r>
    </w:p>
    <w:p w:rsidR="00C5206B" w:rsidRDefault="00C5206B" w:rsidP="00F17598">
      <w:pPr>
        <w:numPr>
          <w:ilvl w:val="0"/>
          <w:numId w:val="10"/>
        </w:numPr>
        <w:jc w:val="both"/>
        <w:textAlignment w:val="top"/>
        <w:rPr>
          <w:bCs/>
        </w:rPr>
      </w:pPr>
      <w:r w:rsidRPr="00407DC8">
        <w:rPr>
          <w:bCs/>
        </w:rPr>
        <w:t>Podejmowanie</w:t>
      </w:r>
      <w:r>
        <w:rPr>
          <w:bCs/>
        </w:rPr>
        <w:t xml:space="preserve"> uchwał w sprawie innowacji i eksperymentów pedagogicznych w szkole.</w:t>
      </w:r>
    </w:p>
    <w:p w:rsidR="00C5206B" w:rsidRDefault="00C5206B" w:rsidP="00F17598">
      <w:pPr>
        <w:numPr>
          <w:ilvl w:val="0"/>
          <w:numId w:val="10"/>
        </w:numPr>
        <w:jc w:val="both"/>
        <w:textAlignment w:val="top"/>
        <w:rPr>
          <w:bCs/>
        </w:rPr>
      </w:pPr>
      <w:r>
        <w:rPr>
          <w:bCs/>
        </w:rPr>
        <w:t>Ustalanie organizacji doskonalenia zawodowego nauczycieli szkoły.</w:t>
      </w:r>
    </w:p>
    <w:p w:rsidR="00C5206B" w:rsidRDefault="00C5206B" w:rsidP="00F17598">
      <w:pPr>
        <w:numPr>
          <w:ilvl w:val="0"/>
          <w:numId w:val="10"/>
        </w:numPr>
        <w:jc w:val="both"/>
        <w:textAlignment w:val="top"/>
      </w:pPr>
      <w:r>
        <w:t>Przygotowanie projektu statutu szkoły oraz wprowadzanie do niego zmian.</w:t>
      </w:r>
    </w:p>
    <w:p w:rsidR="00C5206B" w:rsidRDefault="00C5206B" w:rsidP="00F17598">
      <w:pPr>
        <w:numPr>
          <w:ilvl w:val="0"/>
          <w:numId w:val="10"/>
        </w:numPr>
        <w:jc w:val="both"/>
        <w:textAlignment w:val="top"/>
        <w:rPr>
          <w:bCs/>
        </w:rPr>
      </w:pPr>
      <w:r>
        <w:t>Uchwalanie szkolnych regulaminów o charakterze wewnętrznym a także w porozumieniu z radą rodziców programu wychowawczego szkoły i programu profilaktyki.</w:t>
      </w:r>
    </w:p>
    <w:p w:rsidR="00C5206B" w:rsidRDefault="00C5206B" w:rsidP="00F17598">
      <w:pPr>
        <w:numPr>
          <w:ilvl w:val="0"/>
          <w:numId w:val="10"/>
        </w:numPr>
        <w:jc w:val="both"/>
        <w:textAlignment w:val="top"/>
      </w:pPr>
      <w:r w:rsidRPr="00407DC8">
        <w:t>Zatwierdzanie wniosków stałych i doraźnych komisji powołanych przez</w:t>
      </w:r>
      <w:r>
        <w:t xml:space="preserve"> radę pedagogiczną.</w:t>
      </w:r>
    </w:p>
    <w:p w:rsidR="00C5206B" w:rsidRDefault="00C5206B" w:rsidP="00F17598">
      <w:pPr>
        <w:numPr>
          <w:ilvl w:val="0"/>
          <w:numId w:val="10"/>
        </w:numPr>
        <w:jc w:val="both"/>
        <w:textAlignment w:val="top"/>
      </w:pPr>
      <w:r>
        <w:t>Ustalanie regulaminu swojej działalności.</w:t>
      </w:r>
    </w:p>
    <w:p w:rsidR="00C5206B" w:rsidRDefault="00C5206B" w:rsidP="00DF629A">
      <w:pPr>
        <w:textAlignment w:val="top"/>
      </w:pPr>
    </w:p>
    <w:p w:rsidR="00C5206B" w:rsidRDefault="00C5206B" w:rsidP="007F29D5">
      <w:pPr>
        <w:pStyle w:val="wiekszy"/>
        <w:spacing w:before="0" w:beforeAutospacing="0" w:after="0" w:afterAutospacing="0"/>
        <w:jc w:val="center"/>
        <w:rPr>
          <w:b/>
          <w:bCs/>
        </w:rPr>
      </w:pPr>
      <w:r w:rsidRPr="00DF3DB7">
        <w:rPr>
          <w:b/>
          <w:bCs/>
        </w:rPr>
        <w:t xml:space="preserve">§ </w:t>
      </w:r>
      <w:r>
        <w:rPr>
          <w:b/>
          <w:bCs/>
        </w:rPr>
        <w:t>9</w:t>
      </w:r>
    </w:p>
    <w:p w:rsidR="00C5206B" w:rsidRPr="00DF3DB7" w:rsidRDefault="00C5206B" w:rsidP="00D91F7A">
      <w:pPr>
        <w:pStyle w:val="wiekszy"/>
        <w:spacing w:before="0" w:beforeAutospacing="0" w:after="0" w:afterAutospacing="0"/>
        <w:jc w:val="both"/>
      </w:pPr>
    </w:p>
    <w:p w:rsidR="00C5206B" w:rsidRDefault="00C5206B" w:rsidP="00D91F7A">
      <w:pPr>
        <w:jc w:val="both"/>
        <w:textAlignment w:val="top"/>
      </w:pPr>
      <w:r w:rsidRPr="00DF3DB7">
        <w:t xml:space="preserve">Rada Pedagogiczna </w:t>
      </w:r>
      <w:r>
        <w:t>wydaje opinie w sprawie:</w:t>
      </w:r>
    </w:p>
    <w:p w:rsidR="00C5206B" w:rsidRDefault="00C5206B" w:rsidP="00D91F7A">
      <w:pPr>
        <w:numPr>
          <w:ilvl w:val="0"/>
          <w:numId w:val="12"/>
        </w:numPr>
        <w:jc w:val="both"/>
        <w:textAlignment w:val="top"/>
      </w:pPr>
      <w:r>
        <w:t>Dopuszczenia do użytku w szkole zaproponowanego przez nauczyciela programu nauczania.</w:t>
      </w:r>
    </w:p>
    <w:p w:rsidR="00C5206B" w:rsidRDefault="00C5206B" w:rsidP="00D91F7A">
      <w:pPr>
        <w:numPr>
          <w:ilvl w:val="0"/>
          <w:numId w:val="12"/>
        </w:numPr>
        <w:jc w:val="both"/>
        <w:textAlignment w:val="top"/>
      </w:pPr>
      <w:r>
        <w:t>Powierzenia stanowiska dyrektora szkoły, gdy konkurs nie wyłonił kandydata albo do konkursu nikt nie przystąpił.</w:t>
      </w:r>
    </w:p>
    <w:p w:rsidR="00C5206B" w:rsidRDefault="00C5206B" w:rsidP="00D91F7A">
      <w:pPr>
        <w:numPr>
          <w:ilvl w:val="0"/>
          <w:numId w:val="12"/>
        </w:numPr>
        <w:jc w:val="both"/>
        <w:textAlignment w:val="top"/>
      </w:pPr>
      <w:r>
        <w:t>Delegowania przedstawiciela rady do komisji konkursowej wyłaniającej kandydata na stanowisko dyrektora szkoły.</w:t>
      </w:r>
    </w:p>
    <w:p w:rsidR="00C5206B" w:rsidRDefault="00C5206B" w:rsidP="00D91F7A">
      <w:pPr>
        <w:numPr>
          <w:ilvl w:val="0"/>
          <w:numId w:val="12"/>
        </w:numPr>
        <w:jc w:val="both"/>
        <w:textAlignment w:val="top"/>
      </w:pPr>
      <w:r>
        <w:t>Przedłużenia powierzenia stanowiska dyrektora.</w:t>
      </w:r>
    </w:p>
    <w:p w:rsidR="00C5206B" w:rsidRDefault="00C5206B" w:rsidP="00D91F7A">
      <w:pPr>
        <w:numPr>
          <w:ilvl w:val="0"/>
          <w:numId w:val="12"/>
        </w:numPr>
        <w:jc w:val="both"/>
        <w:textAlignment w:val="top"/>
      </w:pPr>
      <w:r>
        <w:t>Powierzenia stanowiska wicedyrektora lub innego stanowiska kierowniczego w szkole.</w:t>
      </w:r>
    </w:p>
    <w:p w:rsidR="00C5206B" w:rsidRDefault="00C5206B" w:rsidP="00D91F7A">
      <w:pPr>
        <w:numPr>
          <w:ilvl w:val="0"/>
          <w:numId w:val="12"/>
        </w:numPr>
        <w:jc w:val="both"/>
        <w:textAlignment w:val="top"/>
      </w:pPr>
      <w:r>
        <w:t>Odwołania ze stanowiska wicedyrektora i innego stanowiska kierowniczego.</w:t>
      </w:r>
    </w:p>
    <w:p w:rsidR="00C5206B" w:rsidRDefault="00C5206B" w:rsidP="00D91F7A">
      <w:pPr>
        <w:numPr>
          <w:ilvl w:val="0"/>
          <w:numId w:val="12"/>
        </w:numPr>
        <w:jc w:val="both"/>
        <w:textAlignment w:val="top"/>
      </w:pPr>
      <w:r>
        <w:t>Wniosków dyrektora szkoły w sprawach odznaczeń, nagród i innych wyróżnień dla nauczycieli.</w:t>
      </w:r>
    </w:p>
    <w:p w:rsidR="00C5206B" w:rsidRDefault="00C5206B" w:rsidP="00D91F7A">
      <w:pPr>
        <w:numPr>
          <w:ilvl w:val="0"/>
          <w:numId w:val="12"/>
        </w:numPr>
        <w:jc w:val="both"/>
        <w:textAlignment w:val="top"/>
      </w:pPr>
      <w:r w:rsidRPr="00DF3DB7">
        <w:t xml:space="preserve">Wnioski dyrektora </w:t>
      </w:r>
      <w:r>
        <w:t>szkoły o przyznanie nauczycielom nagród ministra właściwego do spraw oświaty lub kuratora oświaty.</w:t>
      </w:r>
    </w:p>
    <w:p w:rsidR="00C5206B" w:rsidRDefault="00C5206B" w:rsidP="00D91F7A">
      <w:pPr>
        <w:numPr>
          <w:ilvl w:val="0"/>
          <w:numId w:val="12"/>
        </w:numPr>
        <w:jc w:val="both"/>
        <w:textAlignment w:val="top"/>
      </w:pPr>
      <w:r w:rsidRPr="00DF3DB7">
        <w:t>Organizację pracy szkoły, w tym zwłaszcza tygodniowy rozkład zajęć lekcyjnych i</w:t>
      </w:r>
      <w:r>
        <w:t> </w:t>
      </w:r>
      <w:r w:rsidRPr="00DF3DB7">
        <w:t>pozalekcyj</w:t>
      </w:r>
      <w:r>
        <w:t>nych.</w:t>
      </w:r>
    </w:p>
    <w:p w:rsidR="00C5206B" w:rsidRDefault="00C5206B" w:rsidP="00D91F7A">
      <w:pPr>
        <w:numPr>
          <w:ilvl w:val="0"/>
          <w:numId w:val="12"/>
        </w:numPr>
        <w:jc w:val="both"/>
        <w:textAlignment w:val="top"/>
      </w:pPr>
      <w:r w:rsidRPr="00DF3DB7">
        <w:t>Propozycje dyrektora szkoły w sprawach przydziału nauczycielom stałych prac i zajęć w</w:t>
      </w:r>
      <w:r>
        <w:t> </w:t>
      </w:r>
      <w:r w:rsidRPr="00DF3DB7">
        <w:t>ramach wynagrodzenia zasadniczego oraz dodatkowo płatnych zajęć dydaktycznych, wychowawczych i opiekuńczych.</w:t>
      </w:r>
    </w:p>
    <w:p w:rsidR="00C5206B" w:rsidRDefault="00C5206B" w:rsidP="00D91F7A">
      <w:pPr>
        <w:numPr>
          <w:ilvl w:val="0"/>
          <w:numId w:val="12"/>
        </w:numPr>
        <w:jc w:val="both"/>
        <w:textAlignment w:val="top"/>
      </w:pPr>
      <w:r>
        <w:t>Ustalenia dodatkowych dni wolnych od zajęć dydaktyczno – wychowawczych.</w:t>
      </w:r>
    </w:p>
    <w:p w:rsidR="00C5206B" w:rsidRDefault="00C5206B" w:rsidP="00D91F7A">
      <w:pPr>
        <w:numPr>
          <w:ilvl w:val="0"/>
          <w:numId w:val="12"/>
        </w:numPr>
        <w:jc w:val="both"/>
        <w:textAlignment w:val="top"/>
        <w:rPr>
          <w:bCs/>
        </w:rPr>
      </w:pPr>
      <w:r>
        <w:t xml:space="preserve">Ustalenia dodatkowych dni wolnych od zajęć dydaktyczno – wychowawczych, innych niż określonych w </w:t>
      </w:r>
      <w:r w:rsidRPr="000E2A09">
        <w:rPr>
          <w:bCs/>
        </w:rPr>
        <w:t>§ 5 ust. 1</w:t>
      </w:r>
      <w:r>
        <w:rPr>
          <w:b/>
          <w:bCs/>
        </w:rPr>
        <w:t xml:space="preserve"> </w:t>
      </w:r>
      <w:r w:rsidRPr="000E2A09">
        <w:rPr>
          <w:bCs/>
        </w:rPr>
        <w:t>rozporządzenia MENiS z dnia 18.04.2002 r. w sprawie organizacji roku szkolnego (Dz.U. Nr 46 poz. 432 ze zmianami)</w:t>
      </w:r>
      <w:r>
        <w:rPr>
          <w:bCs/>
        </w:rPr>
        <w:t>.</w:t>
      </w:r>
    </w:p>
    <w:p w:rsidR="00C5206B" w:rsidRDefault="00C5206B" w:rsidP="00D91F7A">
      <w:pPr>
        <w:numPr>
          <w:ilvl w:val="0"/>
          <w:numId w:val="12"/>
        </w:numPr>
        <w:jc w:val="both"/>
        <w:textAlignment w:val="top"/>
        <w:rPr>
          <w:bCs/>
        </w:rPr>
      </w:pPr>
      <w:r>
        <w:rPr>
          <w:bCs/>
        </w:rPr>
        <w:t>Propozycji dyrektora szkoły wskazujących formy realizacji dwóch godzin obowiązkowych zajęć wychowania fizycznego.</w:t>
      </w:r>
    </w:p>
    <w:p w:rsidR="00C5206B" w:rsidRPr="000E2A09" w:rsidRDefault="00C5206B" w:rsidP="00D91F7A">
      <w:pPr>
        <w:numPr>
          <w:ilvl w:val="0"/>
          <w:numId w:val="12"/>
        </w:numPr>
        <w:jc w:val="both"/>
        <w:textAlignment w:val="top"/>
      </w:pPr>
      <w:r>
        <w:rPr>
          <w:bCs/>
        </w:rPr>
        <w:t>Wyboru przedstawiciela rady pedagogicznej do zespołu rozpatrującego odwołanie nauczyciela od oceny pracy.</w:t>
      </w:r>
    </w:p>
    <w:p w:rsidR="00C5206B" w:rsidRPr="00DF3DB7" w:rsidRDefault="00C5206B" w:rsidP="007F29D5">
      <w:pPr>
        <w:textAlignment w:val="top"/>
      </w:pPr>
    </w:p>
    <w:p w:rsidR="00C5206B" w:rsidRDefault="00C5206B" w:rsidP="007F29D5">
      <w:pPr>
        <w:pStyle w:val="wiekszy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§ 10</w:t>
      </w:r>
    </w:p>
    <w:p w:rsidR="00C5206B" w:rsidRDefault="00C5206B" w:rsidP="007F29D5">
      <w:pPr>
        <w:pStyle w:val="wiekszy"/>
        <w:spacing w:before="0" w:beforeAutospacing="0" w:after="0" w:afterAutospacing="0"/>
        <w:jc w:val="center"/>
        <w:rPr>
          <w:b/>
          <w:bCs/>
        </w:rPr>
      </w:pPr>
    </w:p>
    <w:p w:rsidR="00C5206B" w:rsidRDefault="00C5206B" w:rsidP="003925C3">
      <w:pPr>
        <w:pStyle w:val="wiekszy"/>
        <w:numPr>
          <w:ilvl w:val="0"/>
          <w:numId w:val="13"/>
        </w:numPr>
        <w:spacing w:before="0" w:beforeAutospacing="0" w:after="0" w:afterAutospacing="0"/>
        <w:jc w:val="both"/>
      </w:pPr>
      <w:r>
        <w:t>Rada Pedagogiczna może wystąpić z wnioskiem o odwołanie nauczyciela ze stanowiska dyrektora lub innego stanowiska kierowniczego w szkole.</w:t>
      </w:r>
    </w:p>
    <w:p w:rsidR="00C5206B" w:rsidRDefault="00C5206B" w:rsidP="003925C3">
      <w:pPr>
        <w:pStyle w:val="wiekszy"/>
        <w:numPr>
          <w:ilvl w:val="0"/>
          <w:numId w:val="13"/>
        </w:numPr>
        <w:spacing w:before="0" w:beforeAutospacing="0" w:after="0" w:afterAutospacing="0"/>
        <w:jc w:val="both"/>
      </w:pPr>
      <w:r>
        <w:t>W przypadku określonym w ust. 1 organ uprawniony do odwołania jest obowiązany przeprowadzić postępowanie wyjaśniające i powiadomić o jego wyniku radę pedagogiczną w ciągu 14 dni od otrzymania wniosku.</w:t>
      </w:r>
    </w:p>
    <w:p w:rsidR="00C5206B" w:rsidRDefault="00C5206B" w:rsidP="007F29D5">
      <w:pPr>
        <w:pStyle w:val="wiekszy"/>
        <w:spacing w:before="0" w:beforeAutospacing="0" w:after="0" w:afterAutospacing="0"/>
      </w:pPr>
    </w:p>
    <w:p w:rsidR="00C5206B" w:rsidRDefault="00C5206B" w:rsidP="007F29D5">
      <w:pPr>
        <w:pStyle w:val="wiekszy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§ 11</w:t>
      </w:r>
    </w:p>
    <w:p w:rsidR="00C5206B" w:rsidRDefault="00C5206B" w:rsidP="007F29D5">
      <w:pPr>
        <w:pStyle w:val="wiekszy"/>
        <w:spacing w:before="0" w:beforeAutospacing="0" w:after="0" w:afterAutospacing="0"/>
        <w:jc w:val="center"/>
      </w:pPr>
    </w:p>
    <w:p w:rsidR="00C5206B" w:rsidRDefault="00C5206B" w:rsidP="003925C3">
      <w:pPr>
        <w:pStyle w:val="wiekszy"/>
        <w:numPr>
          <w:ilvl w:val="0"/>
          <w:numId w:val="14"/>
        </w:numPr>
        <w:spacing w:before="0" w:beforeAutospacing="0" w:after="0" w:afterAutospacing="0"/>
        <w:jc w:val="both"/>
      </w:pPr>
      <w:r>
        <w:t>Rada pedagogiczna wyraża opinię według trybu:</w:t>
      </w:r>
    </w:p>
    <w:p w:rsidR="00C5206B" w:rsidRDefault="00C5206B" w:rsidP="003925C3">
      <w:pPr>
        <w:pStyle w:val="wiekszy"/>
        <w:numPr>
          <w:ilvl w:val="1"/>
          <w:numId w:val="14"/>
        </w:numPr>
        <w:tabs>
          <w:tab w:val="clear" w:pos="1080"/>
          <w:tab w:val="num" w:pos="720"/>
        </w:tabs>
        <w:spacing w:before="0" w:beforeAutospacing="0" w:after="0" w:afterAutospacing="0"/>
        <w:ind w:left="720"/>
        <w:jc w:val="both"/>
      </w:pPr>
      <w:r>
        <w:t>każdy z członków rady pedagogicznej ma prawo do wyrażenia opinii własnej w trakcie zebrania rady,</w:t>
      </w:r>
    </w:p>
    <w:p w:rsidR="00C5206B" w:rsidRDefault="00C5206B" w:rsidP="003925C3">
      <w:pPr>
        <w:pStyle w:val="wiekszy"/>
        <w:numPr>
          <w:ilvl w:val="1"/>
          <w:numId w:val="14"/>
        </w:numPr>
        <w:tabs>
          <w:tab w:val="clear" w:pos="1080"/>
          <w:tab w:val="num" w:pos="720"/>
        </w:tabs>
        <w:spacing w:before="0" w:beforeAutospacing="0" w:after="0" w:afterAutospacing="0"/>
        <w:ind w:left="720"/>
        <w:jc w:val="both"/>
      </w:pPr>
      <w:r>
        <w:t>na podstawie wypowiedzi pojedynczych nauczycieli protokolant sporządza projekt treści opinii.</w:t>
      </w:r>
    </w:p>
    <w:p w:rsidR="00C5206B" w:rsidRDefault="00C5206B" w:rsidP="003925C3">
      <w:pPr>
        <w:pStyle w:val="wiekszy"/>
        <w:numPr>
          <w:ilvl w:val="0"/>
          <w:numId w:val="14"/>
        </w:numPr>
        <w:spacing w:before="0" w:beforeAutospacing="0" w:after="0" w:afterAutospacing="0"/>
        <w:jc w:val="both"/>
      </w:pPr>
      <w:r>
        <w:t>Projekt przyjmuje rada pedagogiczna w drodze:</w:t>
      </w:r>
    </w:p>
    <w:p w:rsidR="00C5206B" w:rsidRDefault="00C5206B" w:rsidP="003925C3">
      <w:pPr>
        <w:pStyle w:val="wiekszy"/>
        <w:numPr>
          <w:ilvl w:val="0"/>
          <w:numId w:val="15"/>
        </w:numPr>
        <w:spacing w:before="0" w:beforeAutospacing="0" w:after="0" w:afterAutospacing="0"/>
        <w:jc w:val="both"/>
      </w:pPr>
      <w:r>
        <w:t>porozumienia,</w:t>
      </w:r>
    </w:p>
    <w:p w:rsidR="00C5206B" w:rsidRDefault="00C5206B" w:rsidP="003925C3">
      <w:pPr>
        <w:pStyle w:val="wiekszy"/>
        <w:numPr>
          <w:ilvl w:val="0"/>
          <w:numId w:val="15"/>
        </w:numPr>
        <w:spacing w:before="0" w:beforeAutospacing="0" w:after="0" w:afterAutospacing="0"/>
        <w:jc w:val="both"/>
      </w:pPr>
      <w:r>
        <w:t>uzgodnienia,</w:t>
      </w:r>
    </w:p>
    <w:p w:rsidR="00C5206B" w:rsidRDefault="00C5206B" w:rsidP="003925C3">
      <w:pPr>
        <w:pStyle w:val="wiekszy"/>
        <w:numPr>
          <w:ilvl w:val="0"/>
          <w:numId w:val="15"/>
        </w:numPr>
        <w:spacing w:before="0" w:beforeAutospacing="0" w:after="0" w:afterAutospacing="0"/>
        <w:jc w:val="both"/>
      </w:pPr>
      <w:r>
        <w:t>głosowania – zwykłą większością głosów.</w:t>
      </w:r>
    </w:p>
    <w:p w:rsidR="00C5206B" w:rsidRDefault="00C5206B" w:rsidP="003925C3">
      <w:pPr>
        <w:pStyle w:val="wiekszy"/>
        <w:numPr>
          <w:ilvl w:val="1"/>
          <w:numId w:val="15"/>
        </w:numPr>
        <w:tabs>
          <w:tab w:val="clear" w:pos="1440"/>
          <w:tab w:val="num" w:pos="360"/>
        </w:tabs>
        <w:spacing w:before="0" w:beforeAutospacing="0" w:after="0" w:afterAutospacing="0"/>
        <w:ind w:left="360"/>
        <w:jc w:val="both"/>
      </w:pPr>
      <w:r>
        <w:t>W sytuacjach szczególnych rada pedagogiczna może powołać komisję do spraw opracowania projektu treści opinii.</w:t>
      </w:r>
    </w:p>
    <w:p w:rsidR="00C5206B" w:rsidRDefault="00C5206B" w:rsidP="003925C3">
      <w:pPr>
        <w:pStyle w:val="wiekszy"/>
        <w:numPr>
          <w:ilvl w:val="1"/>
          <w:numId w:val="15"/>
        </w:numPr>
        <w:tabs>
          <w:tab w:val="clear" w:pos="1440"/>
          <w:tab w:val="num" w:pos="360"/>
        </w:tabs>
        <w:spacing w:before="0" w:beforeAutospacing="0" w:after="0" w:afterAutospacing="0"/>
        <w:ind w:left="360"/>
        <w:jc w:val="both"/>
      </w:pPr>
      <w:r>
        <w:t>Rada pedagogiczna w głosowaniu tajnym wybiera spośród członków dwóch przedstawicieli do komisji konkursowej powołanej przez organ prowadzący szkołę do wyłonienia dyrektora szkoły.</w:t>
      </w:r>
    </w:p>
    <w:p w:rsidR="00C5206B" w:rsidRDefault="00C5206B" w:rsidP="007F29D5">
      <w:pPr>
        <w:pStyle w:val="wiekszy"/>
        <w:spacing w:before="0" w:beforeAutospacing="0" w:after="0" w:afterAutospacing="0"/>
      </w:pPr>
    </w:p>
    <w:p w:rsidR="00C5206B" w:rsidRPr="00E61242" w:rsidRDefault="00C5206B" w:rsidP="000D412A">
      <w:pPr>
        <w:pStyle w:val="duzy"/>
        <w:spacing w:before="0" w:beforeAutospacing="0" w:after="0" w:afterAutospacing="0"/>
        <w:jc w:val="center"/>
        <w:rPr>
          <w:b/>
          <w:bCs/>
          <w:sz w:val="24"/>
          <w:szCs w:val="24"/>
        </w:rPr>
      </w:pPr>
      <w:r w:rsidRPr="00E61242">
        <w:rPr>
          <w:b/>
          <w:bCs/>
          <w:sz w:val="24"/>
          <w:szCs w:val="24"/>
        </w:rPr>
        <w:t>Zadania przewodniczącego rady pedagogicznej</w:t>
      </w:r>
    </w:p>
    <w:p w:rsidR="00C5206B" w:rsidRDefault="00C5206B" w:rsidP="000D412A">
      <w:pPr>
        <w:pStyle w:val="wiekszy"/>
        <w:spacing w:before="0" w:beforeAutospacing="0" w:after="0" w:afterAutospacing="0"/>
        <w:rPr>
          <w:b/>
          <w:bCs/>
        </w:rPr>
      </w:pPr>
    </w:p>
    <w:p w:rsidR="00C5206B" w:rsidRDefault="00C5206B" w:rsidP="007F29D5">
      <w:pPr>
        <w:pStyle w:val="wiekszy"/>
        <w:spacing w:before="0" w:beforeAutospacing="0" w:after="0" w:afterAutospacing="0"/>
        <w:jc w:val="center"/>
      </w:pPr>
      <w:r>
        <w:rPr>
          <w:b/>
          <w:bCs/>
        </w:rPr>
        <w:t>§ 12</w:t>
      </w:r>
    </w:p>
    <w:p w:rsidR="00C5206B" w:rsidRDefault="00C5206B" w:rsidP="007F29D5">
      <w:r>
        <w:t>Przewodniczącym rady pedagogicznej z urzędu jest dyrektor s</w:t>
      </w:r>
      <w:r w:rsidRPr="00137FB4">
        <w:t>zkoły, który jest zobowiązany do:</w:t>
      </w:r>
    </w:p>
    <w:p w:rsidR="00C5206B" w:rsidRDefault="00C5206B" w:rsidP="006754A8">
      <w:pPr>
        <w:numPr>
          <w:ilvl w:val="0"/>
          <w:numId w:val="21"/>
        </w:numPr>
        <w:jc w:val="both"/>
      </w:pPr>
      <w:r w:rsidRPr="00137FB4">
        <w:t>Przygotowania, zwołania i prowadzenia zebrania.</w:t>
      </w:r>
    </w:p>
    <w:p w:rsidR="00C5206B" w:rsidRDefault="00C5206B" w:rsidP="006754A8">
      <w:pPr>
        <w:numPr>
          <w:ilvl w:val="0"/>
          <w:numId w:val="21"/>
        </w:numPr>
        <w:jc w:val="both"/>
      </w:pPr>
      <w:r w:rsidRPr="00137FB4">
        <w:t>Podpisywania uchwał.</w:t>
      </w:r>
    </w:p>
    <w:p w:rsidR="00C5206B" w:rsidRDefault="00C5206B" w:rsidP="006754A8">
      <w:pPr>
        <w:numPr>
          <w:ilvl w:val="0"/>
          <w:numId w:val="21"/>
        </w:numPr>
        <w:jc w:val="both"/>
      </w:pPr>
      <w:r w:rsidRPr="00137FB4">
        <w:t>Podpisywania wspólnie z protokolantem protokołów posiedzeń.</w:t>
      </w:r>
    </w:p>
    <w:p w:rsidR="00C5206B" w:rsidRDefault="00C5206B" w:rsidP="006754A8">
      <w:pPr>
        <w:numPr>
          <w:ilvl w:val="0"/>
          <w:numId w:val="21"/>
        </w:numPr>
        <w:jc w:val="both"/>
      </w:pPr>
      <w:r>
        <w:t>Realizacji uchwały r</w:t>
      </w:r>
      <w:r w:rsidRPr="00137FB4">
        <w:t>ady podjętej w ramach kompetencji stanowiących zgodnie z art. 41 ust. 1 ustawy o systemie oświaty.</w:t>
      </w:r>
    </w:p>
    <w:p w:rsidR="00C5206B" w:rsidRDefault="00C5206B" w:rsidP="006754A8">
      <w:pPr>
        <w:numPr>
          <w:ilvl w:val="0"/>
          <w:numId w:val="21"/>
        </w:numPr>
        <w:jc w:val="both"/>
      </w:pPr>
      <w:r w:rsidRPr="00137FB4">
        <w:t>Wstrzymywania wykonania uchwał</w:t>
      </w:r>
      <w:r>
        <w:t xml:space="preserve"> r</w:t>
      </w:r>
      <w:r w:rsidRPr="00137FB4">
        <w:t xml:space="preserve">ady </w:t>
      </w:r>
      <w:r>
        <w:t xml:space="preserve">pedagogicznej </w:t>
      </w:r>
      <w:r w:rsidRPr="00137FB4">
        <w:t>podjętych niezgodnie z</w:t>
      </w:r>
      <w:r>
        <w:t> </w:t>
      </w:r>
      <w:r w:rsidRPr="00137FB4">
        <w:t>przepisami prawa.</w:t>
      </w:r>
      <w:r>
        <w:t xml:space="preserve"> O wstrzymaniu realizacji uchwały dyrektor niezwłocznie zawiadamia organ prowadzący szkołę i sprawujący nadzór pedagogiczny. Organ sprawujący nadzór pedagogiczny w porozumieniu z organem prowadzącym uchyla uchwałę w przypadku stwierdzenia jej niezgodności z przepisami prawa. Rozstrzygnięcie organu sprawującego nadzór pedagogiczny jest ostateczny.</w:t>
      </w:r>
    </w:p>
    <w:p w:rsidR="00C5206B" w:rsidRDefault="00C5206B" w:rsidP="006754A8">
      <w:pPr>
        <w:numPr>
          <w:ilvl w:val="0"/>
          <w:numId w:val="21"/>
        </w:numPr>
        <w:jc w:val="both"/>
      </w:pPr>
      <w:r>
        <w:t>Zasięgania opinii r</w:t>
      </w:r>
      <w:r w:rsidRPr="00137FB4">
        <w:t>ady</w:t>
      </w:r>
      <w:r>
        <w:t xml:space="preserve"> pedagogicznej </w:t>
      </w:r>
      <w:r w:rsidRPr="00137FB4">
        <w:t>w ramach jej kompetencji opiniodawczych, w</w:t>
      </w:r>
      <w:r>
        <w:t> </w:t>
      </w:r>
      <w:r w:rsidRPr="00137FB4">
        <w:t xml:space="preserve">szczególności określonych w art. 41 ust. 2 </w:t>
      </w:r>
      <w:r>
        <w:t>(uoso).</w:t>
      </w:r>
    </w:p>
    <w:p w:rsidR="00C5206B" w:rsidRDefault="00C5206B" w:rsidP="006754A8">
      <w:pPr>
        <w:numPr>
          <w:ilvl w:val="0"/>
          <w:numId w:val="21"/>
        </w:numPr>
        <w:jc w:val="both"/>
      </w:pPr>
      <w:r w:rsidRPr="00137FB4">
        <w:t>Tworzenia atmosfery życzliwości i zgodnego współdziałania wszystkich członków w</w:t>
      </w:r>
      <w:r>
        <w:t> </w:t>
      </w:r>
      <w:r w:rsidRPr="00137FB4">
        <w:t>podnoszeniu poziomu dydaktycznego, wychowawczego i opiekuńczego szkoły.</w:t>
      </w:r>
    </w:p>
    <w:p w:rsidR="00C5206B" w:rsidRDefault="00C5206B" w:rsidP="006754A8">
      <w:pPr>
        <w:numPr>
          <w:ilvl w:val="0"/>
          <w:numId w:val="21"/>
        </w:numPr>
        <w:jc w:val="both"/>
      </w:pPr>
      <w:r w:rsidRPr="00137FB4">
        <w:t>Oddziaływania na postawę nauczycieli pobudzania ich do twórczej pracy i podnoszenia kwalifikacji zawodowych.</w:t>
      </w:r>
    </w:p>
    <w:p w:rsidR="00C5206B" w:rsidRDefault="00C5206B" w:rsidP="006754A8">
      <w:pPr>
        <w:numPr>
          <w:ilvl w:val="0"/>
          <w:numId w:val="21"/>
        </w:numPr>
        <w:jc w:val="both"/>
      </w:pPr>
      <w:r w:rsidRPr="00137FB4">
        <w:rPr>
          <w:b/>
          <w:bCs/>
        </w:rPr>
        <w:t>9</w:t>
      </w:r>
      <w:r w:rsidRPr="00137FB4">
        <w:t xml:space="preserve"> Dbania o autorytet Rady Pedagogicznej, ochrony praw i godności nauczycieli.</w:t>
      </w:r>
    </w:p>
    <w:p w:rsidR="00C5206B" w:rsidRDefault="00C5206B" w:rsidP="006754A8">
      <w:pPr>
        <w:numPr>
          <w:ilvl w:val="0"/>
          <w:numId w:val="21"/>
        </w:numPr>
        <w:jc w:val="both"/>
      </w:pPr>
      <w:r w:rsidRPr="00137FB4">
        <w:t>Z</w:t>
      </w:r>
      <w:r>
        <w:t>apoznawanie r</w:t>
      </w:r>
      <w:r w:rsidRPr="00137FB4">
        <w:t xml:space="preserve">ady </w:t>
      </w:r>
      <w:r>
        <w:t xml:space="preserve">pedagogicznej </w:t>
      </w:r>
      <w:r w:rsidRPr="00137FB4">
        <w:t>z obowiązującymi przepisami prawa oświatowego oraz omawiania trybu i form jego realizacji.</w:t>
      </w:r>
    </w:p>
    <w:p w:rsidR="00C5206B" w:rsidRDefault="00C5206B" w:rsidP="006754A8">
      <w:pPr>
        <w:numPr>
          <w:ilvl w:val="0"/>
          <w:numId w:val="21"/>
        </w:numPr>
        <w:jc w:val="both"/>
      </w:pPr>
      <w:r>
        <w:t>Dyrektor szkoły przedstawia radzie pedagogicznej, nie rzadziej niż dwa razy w roku szkolnym ogólne wnioski wynikające ze sprawowanego nadzoru pedagogicznego oraz informacje o działalności szkoły.</w:t>
      </w:r>
    </w:p>
    <w:p w:rsidR="00C5206B" w:rsidRDefault="00C5206B" w:rsidP="007F29D5">
      <w:pPr>
        <w:jc w:val="center"/>
        <w:rPr>
          <w:b/>
          <w:bCs/>
        </w:rPr>
      </w:pPr>
    </w:p>
    <w:p w:rsidR="00C5206B" w:rsidRDefault="00C5206B" w:rsidP="00E61242">
      <w:pPr>
        <w:jc w:val="center"/>
        <w:rPr>
          <w:b/>
          <w:bCs/>
        </w:rPr>
      </w:pPr>
      <w:r>
        <w:rPr>
          <w:b/>
          <w:bCs/>
        </w:rPr>
        <w:t>Zadania członków rady pedagogicznej</w:t>
      </w:r>
    </w:p>
    <w:p w:rsidR="00C5206B" w:rsidRDefault="00C5206B" w:rsidP="00E61242">
      <w:pPr>
        <w:jc w:val="center"/>
        <w:rPr>
          <w:b/>
          <w:bCs/>
        </w:rPr>
      </w:pPr>
    </w:p>
    <w:p w:rsidR="00C5206B" w:rsidRDefault="00C5206B" w:rsidP="007F29D5">
      <w:pPr>
        <w:jc w:val="center"/>
        <w:rPr>
          <w:b/>
          <w:bCs/>
        </w:rPr>
      </w:pPr>
      <w:r>
        <w:rPr>
          <w:b/>
          <w:bCs/>
        </w:rPr>
        <w:t>§ 13</w:t>
      </w:r>
    </w:p>
    <w:p w:rsidR="00C5206B" w:rsidRDefault="00C5206B" w:rsidP="00E61242"/>
    <w:p w:rsidR="00C5206B" w:rsidRDefault="00C5206B" w:rsidP="007F29D5">
      <w:r w:rsidRPr="005A20CD">
        <w:t xml:space="preserve">Członek </w:t>
      </w:r>
      <w:r>
        <w:t>r</w:t>
      </w:r>
      <w:r w:rsidRPr="005A20CD">
        <w:t>ady</w:t>
      </w:r>
      <w:r>
        <w:t xml:space="preserve"> pedagogicznej są zobowiązani </w:t>
      </w:r>
      <w:r w:rsidRPr="005A20CD">
        <w:t>do:</w:t>
      </w:r>
    </w:p>
    <w:p w:rsidR="00C5206B" w:rsidRDefault="00C5206B" w:rsidP="00DF64F4">
      <w:pPr>
        <w:numPr>
          <w:ilvl w:val="0"/>
          <w:numId w:val="22"/>
        </w:numPr>
        <w:jc w:val="both"/>
      </w:pPr>
      <w:r w:rsidRPr="005A20CD">
        <w:t>Zapoznania się z treścią protok</w:t>
      </w:r>
      <w:r>
        <w:t>ołu z poprzedniego posiedzenia r</w:t>
      </w:r>
      <w:r w:rsidRPr="005A20CD">
        <w:t xml:space="preserve">ady </w:t>
      </w:r>
      <w:r>
        <w:t>p</w:t>
      </w:r>
      <w:r w:rsidRPr="005A20CD">
        <w:t>edagogicznej</w:t>
      </w:r>
      <w:r>
        <w:t>. Protokoły są dostępne w kancelarii dyrektora szkoły.</w:t>
      </w:r>
    </w:p>
    <w:p w:rsidR="00C5206B" w:rsidRDefault="00C5206B" w:rsidP="00DF64F4">
      <w:pPr>
        <w:numPr>
          <w:ilvl w:val="0"/>
          <w:numId w:val="22"/>
        </w:numPr>
        <w:jc w:val="both"/>
      </w:pPr>
      <w:r w:rsidRPr="005A20CD">
        <w:t>czynn</w:t>
      </w:r>
      <w:r>
        <w:t>ego</w:t>
      </w:r>
      <w:r w:rsidRPr="005A20CD">
        <w:t xml:space="preserve"> udziału we w</w:t>
      </w:r>
      <w:r>
        <w:t>szystkich zebraniach i pracach rady pedagogicznej.</w:t>
      </w:r>
    </w:p>
    <w:p w:rsidR="00C5206B" w:rsidRDefault="00C5206B" w:rsidP="00DF64F4">
      <w:pPr>
        <w:numPr>
          <w:ilvl w:val="0"/>
          <w:numId w:val="22"/>
        </w:numPr>
        <w:jc w:val="both"/>
      </w:pPr>
      <w:r w:rsidRPr="005A20CD">
        <w:t>Rzetelnego przygotowywan</w:t>
      </w:r>
      <w:r>
        <w:t>ia się do narad podsumowujących.</w:t>
      </w:r>
    </w:p>
    <w:p w:rsidR="00C5206B" w:rsidRDefault="00C5206B" w:rsidP="00DF64F4">
      <w:pPr>
        <w:numPr>
          <w:ilvl w:val="0"/>
          <w:numId w:val="22"/>
        </w:numPr>
        <w:jc w:val="both"/>
      </w:pPr>
      <w:r w:rsidRPr="005A20CD">
        <w:t>Przyczyniania się do utrzymywania dobrej atmosfery i należytego poziomu</w:t>
      </w:r>
      <w:r>
        <w:t xml:space="preserve"> obrad rady pedagogicznej.</w:t>
      </w:r>
    </w:p>
    <w:p w:rsidR="00C5206B" w:rsidRDefault="00C5206B" w:rsidP="00DF64F4">
      <w:pPr>
        <w:numPr>
          <w:ilvl w:val="0"/>
          <w:numId w:val="22"/>
        </w:numPr>
        <w:jc w:val="both"/>
      </w:pPr>
      <w:r>
        <w:t>Składania przed radą p</w:t>
      </w:r>
      <w:r w:rsidRPr="005A20CD">
        <w:t>edagogiczną sprawoz</w:t>
      </w:r>
      <w:r>
        <w:t>dania z przydzielonych mu zadań.</w:t>
      </w:r>
    </w:p>
    <w:p w:rsidR="00C5206B" w:rsidRDefault="00C5206B" w:rsidP="00DF64F4">
      <w:pPr>
        <w:numPr>
          <w:ilvl w:val="0"/>
          <w:numId w:val="22"/>
        </w:numPr>
        <w:jc w:val="both"/>
      </w:pPr>
      <w:r w:rsidRPr="005A20CD">
        <w:t>Systematycznego doskonalenia</w:t>
      </w:r>
      <w:r>
        <w:t xml:space="preserve"> swoich kwalifikacji zawodowych.</w:t>
      </w:r>
    </w:p>
    <w:p w:rsidR="00C5206B" w:rsidRDefault="00C5206B" w:rsidP="00DF64F4">
      <w:pPr>
        <w:numPr>
          <w:ilvl w:val="0"/>
          <w:numId w:val="22"/>
        </w:numPr>
        <w:jc w:val="both"/>
      </w:pPr>
      <w:r w:rsidRPr="005A20CD">
        <w:t>Przestrzegania postanowień statutu szkoły i niniejszego regulaminu</w:t>
      </w:r>
      <w:r>
        <w:t>.</w:t>
      </w:r>
    </w:p>
    <w:p w:rsidR="00C5206B" w:rsidRPr="005A20CD" w:rsidRDefault="00C5206B" w:rsidP="00DF64F4">
      <w:pPr>
        <w:numPr>
          <w:ilvl w:val="0"/>
          <w:numId w:val="22"/>
        </w:numPr>
        <w:jc w:val="both"/>
      </w:pPr>
      <w:r>
        <w:t>Wykonywania uchwał rady p</w:t>
      </w:r>
      <w:r w:rsidRPr="005A20CD">
        <w:t>edagogicznej zgodnie z ich treścią, także wtedy, kiedy zgłosił swoje zastrzeżenia (głosował prze</w:t>
      </w:r>
      <w:r>
        <w:t>ciw lub wstrzymał się od głosu).</w:t>
      </w:r>
    </w:p>
    <w:p w:rsidR="00C5206B" w:rsidRDefault="00C5206B" w:rsidP="00DF64F4">
      <w:pPr>
        <w:numPr>
          <w:ilvl w:val="0"/>
          <w:numId w:val="22"/>
        </w:numPr>
        <w:jc w:val="both"/>
      </w:pPr>
      <w:r w:rsidRPr="005A20CD">
        <w:t>Przestrzegania dysc</w:t>
      </w:r>
      <w:r>
        <w:t>ypliny obrad podczas posiedzeń r</w:t>
      </w:r>
      <w:r w:rsidRPr="005A20CD">
        <w:t xml:space="preserve">ady </w:t>
      </w:r>
      <w:r>
        <w:t>pedagogicznej.</w:t>
      </w:r>
    </w:p>
    <w:p w:rsidR="00C5206B" w:rsidRDefault="00C5206B" w:rsidP="00DF64F4">
      <w:pPr>
        <w:numPr>
          <w:ilvl w:val="0"/>
          <w:numId w:val="22"/>
        </w:numPr>
        <w:jc w:val="both"/>
      </w:pPr>
      <w:r>
        <w:t>Przestrzegania postanowień prawa oświatowego oraz wewnętrznych zarządzeń Dyrektora Szkoły.</w:t>
      </w:r>
    </w:p>
    <w:p w:rsidR="00C5206B" w:rsidRDefault="00C5206B" w:rsidP="007F29D5"/>
    <w:p w:rsidR="00C5206B" w:rsidRPr="00734266" w:rsidRDefault="00C5206B" w:rsidP="007F29D5">
      <w:pPr>
        <w:tabs>
          <w:tab w:val="left" w:pos="0"/>
          <w:tab w:val="left" w:pos="360"/>
        </w:tabs>
        <w:jc w:val="center"/>
        <w:outlineLvl w:val="0"/>
        <w:rPr>
          <w:b/>
          <w:bCs/>
          <w:u w:val="single"/>
        </w:rPr>
      </w:pPr>
      <w:r w:rsidRPr="00734266">
        <w:rPr>
          <w:b/>
          <w:bCs/>
          <w:u w:val="single"/>
        </w:rPr>
        <w:t>Rozdział IV Głosowanie</w:t>
      </w:r>
    </w:p>
    <w:p w:rsidR="00C5206B" w:rsidRDefault="00C5206B" w:rsidP="00CF0648">
      <w:pPr>
        <w:pStyle w:val="wiekszy"/>
        <w:spacing w:before="0" w:beforeAutospacing="0" w:after="0" w:afterAutospacing="0"/>
        <w:jc w:val="center"/>
        <w:rPr>
          <w:b/>
          <w:bCs/>
        </w:rPr>
      </w:pPr>
    </w:p>
    <w:p w:rsidR="00C5206B" w:rsidRDefault="00C5206B" w:rsidP="00CF0648">
      <w:pPr>
        <w:pStyle w:val="wiekszy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§ 14</w:t>
      </w:r>
    </w:p>
    <w:p w:rsidR="00C5206B" w:rsidRDefault="00C5206B" w:rsidP="00CF0648">
      <w:pPr>
        <w:pStyle w:val="wiekszy"/>
        <w:spacing w:before="0" w:beforeAutospacing="0" w:after="0" w:afterAutospacing="0"/>
        <w:jc w:val="center"/>
      </w:pPr>
    </w:p>
    <w:p w:rsidR="00C5206B" w:rsidRDefault="00C5206B" w:rsidP="00FE6B48">
      <w:pPr>
        <w:numPr>
          <w:ilvl w:val="0"/>
          <w:numId w:val="24"/>
        </w:numPr>
        <w:tabs>
          <w:tab w:val="left" w:pos="3900"/>
        </w:tabs>
        <w:jc w:val="both"/>
      </w:pPr>
      <w:r>
        <w:t>Uchwały rady pedagogicznej są podejmowane zwykle większością głosów w obecności, co najmniej połowy jej członków.</w:t>
      </w:r>
    </w:p>
    <w:p w:rsidR="00C5206B" w:rsidRDefault="00C5206B" w:rsidP="00FE6B48">
      <w:pPr>
        <w:numPr>
          <w:ilvl w:val="0"/>
          <w:numId w:val="24"/>
        </w:numPr>
        <w:tabs>
          <w:tab w:val="left" w:pos="3900"/>
        </w:tabs>
        <w:jc w:val="both"/>
      </w:pPr>
      <w:r w:rsidRPr="00DF3DB7">
        <w:t>Głosowania na posiedzeniu rady są jawne i odbywają się przez poniesienie ręki.</w:t>
      </w:r>
    </w:p>
    <w:p w:rsidR="00C5206B" w:rsidRPr="00DF3DB7" w:rsidRDefault="00C5206B" w:rsidP="00FE6B48">
      <w:pPr>
        <w:numPr>
          <w:ilvl w:val="0"/>
          <w:numId w:val="24"/>
        </w:numPr>
        <w:tabs>
          <w:tab w:val="left" w:pos="3900"/>
        </w:tabs>
        <w:jc w:val="both"/>
      </w:pPr>
      <w:r w:rsidRPr="00DF3DB7">
        <w:t>Głosowanie przeprowadza przewodniczący</w:t>
      </w:r>
      <w:r>
        <w:t xml:space="preserve"> rady pedagogicznej</w:t>
      </w:r>
      <w:r w:rsidRPr="00DF3DB7">
        <w:t>.</w:t>
      </w:r>
    </w:p>
    <w:p w:rsidR="00C5206B" w:rsidRPr="00DF3DB7" w:rsidRDefault="00C5206B" w:rsidP="00FE6B48">
      <w:pPr>
        <w:numPr>
          <w:ilvl w:val="0"/>
          <w:numId w:val="24"/>
        </w:numPr>
        <w:tabs>
          <w:tab w:val="left" w:pos="3900"/>
        </w:tabs>
        <w:jc w:val="both"/>
      </w:pPr>
      <w:r w:rsidRPr="00DF3DB7">
        <w:t>Głosowanie tajne, w sprawach osobowych, przeprowadza wybrana przez radę trzyosobow</w:t>
      </w:r>
      <w:r>
        <w:t>a</w:t>
      </w:r>
      <w:r w:rsidRPr="00DF3DB7">
        <w:t xml:space="preserve"> komisja skrutacyjna. Komisja jest odpowiedzialna za stworzenie warunków do tajności głosowania.</w:t>
      </w:r>
    </w:p>
    <w:p w:rsidR="00C5206B" w:rsidRDefault="00C5206B" w:rsidP="00FE6B48">
      <w:pPr>
        <w:numPr>
          <w:ilvl w:val="0"/>
          <w:numId w:val="24"/>
        </w:numPr>
        <w:tabs>
          <w:tab w:val="left" w:pos="3900"/>
        </w:tabs>
        <w:jc w:val="both"/>
      </w:pPr>
      <w:r w:rsidRPr="00DF3DB7">
        <w:t>Wynik głosowania jawnego lub tajnego oblicza się w stosunku do ważnie oddanych głosów (suma głosów „za”, „przeciw” oraz „wstrzymujących się”. Quorum wylicza się na podstawie liczby obecnych w czasie glosowania.</w:t>
      </w:r>
    </w:p>
    <w:p w:rsidR="00C5206B" w:rsidRPr="00DF3DB7" w:rsidRDefault="00C5206B" w:rsidP="00FE6B48">
      <w:pPr>
        <w:numPr>
          <w:ilvl w:val="0"/>
          <w:numId w:val="24"/>
        </w:numPr>
        <w:tabs>
          <w:tab w:val="left" w:pos="3900"/>
        </w:tabs>
        <w:jc w:val="both"/>
      </w:pPr>
      <w:r w:rsidRPr="00DF3DB7">
        <w:t>Wyniki g</w:t>
      </w:r>
      <w:r>
        <w:t>ł</w:t>
      </w:r>
      <w:r w:rsidRPr="00DF3DB7">
        <w:t>osowania odnotowuje się w protokole.</w:t>
      </w:r>
    </w:p>
    <w:p w:rsidR="00C5206B" w:rsidRDefault="00C5206B" w:rsidP="007F29D5">
      <w:pPr>
        <w:textAlignment w:val="top"/>
      </w:pPr>
    </w:p>
    <w:p w:rsidR="00C5206B" w:rsidRPr="00DF3DB7" w:rsidRDefault="00C5206B" w:rsidP="007F29D5">
      <w:pPr>
        <w:textAlignment w:val="top"/>
      </w:pPr>
    </w:p>
    <w:p w:rsidR="00C5206B" w:rsidRPr="00734266" w:rsidRDefault="00C5206B" w:rsidP="007F29D5">
      <w:pPr>
        <w:tabs>
          <w:tab w:val="left" w:pos="0"/>
          <w:tab w:val="left" w:pos="360"/>
        </w:tabs>
        <w:jc w:val="center"/>
        <w:outlineLvl w:val="0"/>
        <w:rPr>
          <w:b/>
          <w:color w:val="000000"/>
          <w:u w:val="single"/>
        </w:rPr>
      </w:pPr>
      <w:r w:rsidRPr="00734266">
        <w:rPr>
          <w:b/>
          <w:bCs/>
          <w:u w:val="single"/>
        </w:rPr>
        <w:t>Rozdział V Dokumentacja prac rady pedagogicznej</w:t>
      </w:r>
    </w:p>
    <w:p w:rsidR="00C5206B" w:rsidRDefault="00C5206B" w:rsidP="007F29D5">
      <w:pPr>
        <w:tabs>
          <w:tab w:val="left" w:pos="0"/>
          <w:tab w:val="left" w:pos="360"/>
        </w:tabs>
        <w:jc w:val="center"/>
        <w:outlineLvl w:val="0"/>
        <w:rPr>
          <w:b/>
          <w:bCs/>
        </w:rPr>
      </w:pPr>
    </w:p>
    <w:p w:rsidR="00C5206B" w:rsidRDefault="00C5206B" w:rsidP="007F29D5">
      <w:pPr>
        <w:tabs>
          <w:tab w:val="left" w:pos="0"/>
          <w:tab w:val="left" w:pos="360"/>
        </w:tabs>
        <w:jc w:val="center"/>
        <w:outlineLvl w:val="0"/>
        <w:rPr>
          <w:b/>
          <w:bCs/>
        </w:rPr>
      </w:pPr>
      <w:r>
        <w:rPr>
          <w:b/>
          <w:bCs/>
        </w:rPr>
        <w:t>§ 15</w:t>
      </w:r>
    </w:p>
    <w:p w:rsidR="00C5206B" w:rsidRDefault="00C5206B" w:rsidP="007F29D5">
      <w:pPr>
        <w:tabs>
          <w:tab w:val="left" w:pos="0"/>
          <w:tab w:val="left" w:pos="360"/>
        </w:tabs>
        <w:jc w:val="center"/>
        <w:outlineLvl w:val="0"/>
        <w:rPr>
          <w:b/>
          <w:bCs/>
        </w:rPr>
      </w:pPr>
    </w:p>
    <w:p w:rsidR="00C5206B" w:rsidRPr="00570D79" w:rsidRDefault="00C5206B" w:rsidP="00734266">
      <w:pPr>
        <w:numPr>
          <w:ilvl w:val="0"/>
          <w:numId w:val="43"/>
        </w:numPr>
        <w:tabs>
          <w:tab w:val="left" w:pos="0"/>
        </w:tabs>
        <w:jc w:val="both"/>
        <w:outlineLvl w:val="0"/>
        <w:rPr>
          <w:b/>
          <w:color w:val="000000"/>
          <w:sz w:val="28"/>
          <w:szCs w:val="28"/>
          <w:u w:val="single"/>
        </w:rPr>
      </w:pPr>
      <w:r w:rsidRPr="00B30203">
        <w:t>Uchwały mają formę odrębnych dokumentów, niezależnie od sposobu ich zapisu w</w:t>
      </w:r>
      <w:r>
        <w:t> </w:t>
      </w:r>
      <w:r w:rsidRPr="00B30203">
        <w:t>protokole.</w:t>
      </w:r>
    </w:p>
    <w:p w:rsidR="00C5206B" w:rsidRDefault="00C5206B" w:rsidP="00734266">
      <w:pPr>
        <w:numPr>
          <w:ilvl w:val="0"/>
          <w:numId w:val="43"/>
        </w:numPr>
        <w:jc w:val="both"/>
      </w:pPr>
      <w:r>
        <w:t>Uchwały zawierają:</w:t>
      </w:r>
    </w:p>
    <w:p w:rsidR="00C5206B" w:rsidRPr="00B30203" w:rsidRDefault="00C5206B" w:rsidP="00734266">
      <w:pPr>
        <w:numPr>
          <w:ilvl w:val="1"/>
          <w:numId w:val="26"/>
        </w:numPr>
        <w:jc w:val="both"/>
      </w:pPr>
      <w:r w:rsidRPr="00B30203">
        <w:t>tytuł uchwały, który składa się z następujących części:</w:t>
      </w:r>
    </w:p>
    <w:p w:rsidR="00C5206B" w:rsidRPr="00B30203" w:rsidRDefault="00C5206B" w:rsidP="00734266">
      <w:pPr>
        <w:tabs>
          <w:tab w:val="num" w:pos="2520"/>
        </w:tabs>
        <w:jc w:val="both"/>
      </w:pPr>
      <w:r w:rsidRPr="00B30203">
        <w:t>- oznaczenie numeru uchwały oraz organu, który ją wydał,</w:t>
      </w:r>
    </w:p>
    <w:p w:rsidR="00C5206B" w:rsidRPr="00B30203" w:rsidRDefault="00C5206B" w:rsidP="00734266">
      <w:pPr>
        <w:tabs>
          <w:tab w:val="num" w:pos="2520"/>
        </w:tabs>
        <w:jc w:val="both"/>
      </w:pPr>
      <w:r w:rsidRPr="00B30203">
        <w:t>- datę podjęcia uchwały,</w:t>
      </w:r>
    </w:p>
    <w:p w:rsidR="00C5206B" w:rsidRDefault="00C5206B" w:rsidP="00734266">
      <w:pPr>
        <w:tabs>
          <w:tab w:val="num" w:pos="2520"/>
        </w:tabs>
        <w:jc w:val="both"/>
      </w:pPr>
      <w:r w:rsidRPr="00B30203">
        <w:t>-  zwięzłe określenie przedmiotu uchwały.</w:t>
      </w:r>
    </w:p>
    <w:p w:rsidR="00C5206B" w:rsidRDefault="00C5206B" w:rsidP="00734266">
      <w:pPr>
        <w:numPr>
          <w:ilvl w:val="0"/>
          <w:numId w:val="28"/>
        </w:numPr>
        <w:jc w:val="both"/>
      </w:pPr>
      <w:r w:rsidRPr="00B30203">
        <w:t>podstawę prawną,</w:t>
      </w:r>
    </w:p>
    <w:p w:rsidR="00C5206B" w:rsidRDefault="00C5206B" w:rsidP="00734266">
      <w:pPr>
        <w:numPr>
          <w:ilvl w:val="0"/>
          <w:numId w:val="28"/>
        </w:numPr>
        <w:jc w:val="both"/>
      </w:pPr>
      <w:r w:rsidRPr="00B30203">
        <w:t>tekst uchwały,</w:t>
      </w:r>
    </w:p>
    <w:p w:rsidR="00C5206B" w:rsidRPr="00B30203" w:rsidRDefault="00C5206B" w:rsidP="00734266">
      <w:pPr>
        <w:numPr>
          <w:ilvl w:val="0"/>
          <w:numId w:val="28"/>
        </w:numPr>
        <w:jc w:val="both"/>
      </w:pPr>
      <w:r w:rsidRPr="00B30203">
        <w:t>podpis przewodniczącego.</w:t>
      </w:r>
    </w:p>
    <w:p w:rsidR="00C5206B" w:rsidRPr="00B30203" w:rsidRDefault="00C5206B" w:rsidP="00734266">
      <w:pPr>
        <w:numPr>
          <w:ilvl w:val="0"/>
          <w:numId w:val="30"/>
        </w:numPr>
        <w:jc w:val="both"/>
      </w:pPr>
      <w:r w:rsidRPr="00B30203">
        <w:t>Uchwały są podejmowane zwykłą większością głosów w obecności, co najmniej połowy jej członków. Zwykł</w:t>
      </w:r>
      <w:r>
        <w:t>a</w:t>
      </w:r>
      <w:r w:rsidRPr="00B30203">
        <w:t xml:space="preserve"> większość głosów to taka liczba głosów, „za”, która przewyższa, co najmniej o jeden głos liczbę głosów „przeciw”. Nie bierze się tu pod uwagę głosów „wstrzymujących się”, ich znaczenie jest istotne dla ustalenia prawomocności obrad. </w:t>
      </w:r>
    </w:p>
    <w:p w:rsidR="00C5206B" w:rsidRPr="00B30203" w:rsidRDefault="00C5206B" w:rsidP="00734266">
      <w:pPr>
        <w:numPr>
          <w:ilvl w:val="0"/>
          <w:numId w:val="30"/>
        </w:numPr>
        <w:jc w:val="both"/>
      </w:pPr>
      <w:r w:rsidRPr="00B30203">
        <w:t xml:space="preserve">W głosowaniu jawnym członkowie rady głosują przez podniesienie ręki. Głosowanie to przeprowadza osoba prowadząca </w:t>
      </w:r>
      <w:r>
        <w:t>zebranie</w:t>
      </w:r>
      <w:r w:rsidRPr="00B30203">
        <w:t>.</w:t>
      </w:r>
      <w:r>
        <w:t xml:space="preserve"> </w:t>
      </w:r>
      <w:r w:rsidRPr="00B30203">
        <w:t>Głosowanie tajne przeprowadza się na ogólnie przyjętych zasadach. Przeprowadza je komisja skrutacyjna wyłoniona spośród członków rady. W głosowaniu tym rada pedagogiczna wyłania swoje stanowisko zgodnie z</w:t>
      </w:r>
      <w:r>
        <w:t> </w:t>
      </w:r>
      <w:r w:rsidRPr="00B30203">
        <w:t>kompetencjami.</w:t>
      </w:r>
    </w:p>
    <w:p w:rsidR="00C5206B" w:rsidRDefault="00C5206B" w:rsidP="007F29D5">
      <w:pPr>
        <w:pStyle w:val="wiekszy"/>
        <w:spacing w:before="0" w:beforeAutospacing="0" w:after="0" w:afterAutospacing="0"/>
        <w:jc w:val="center"/>
        <w:rPr>
          <w:b/>
          <w:bCs/>
        </w:rPr>
      </w:pPr>
    </w:p>
    <w:p w:rsidR="00C5206B" w:rsidRPr="000702BF" w:rsidRDefault="00C5206B" w:rsidP="007F29D5">
      <w:pPr>
        <w:pStyle w:val="wiekszy"/>
        <w:spacing w:before="0" w:beforeAutospacing="0" w:after="0" w:afterAutospacing="0"/>
        <w:jc w:val="center"/>
        <w:rPr>
          <w:b/>
          <w:bCs/>
        </w:rPr>
      </w:pPr>
      <w:r w:rsidRPr="000702BF">
        <w:rPr>
          <w:b/>
          <w:bCs/>
        </w:rPr>
        <w:t>§ 1</w:t>
      </w:r>
      <w:r>
        <w:rPr>
          <w:b/>
          <w:bCs/>
        </w:rPr>
        <w:t>6</w:t>
      </w:r>
    </w:p>
    <w:p w:rsidR="00C5206B" w:rsidRDefault="00C5206B" w:rsidP="007F29D5"/>
    <w:p w:rsidR="00C5206B" w:rsidRDefault="00C5206B" w:rsidP="008B111B">
      <w:pPr>
        <w:numPr>
          <w:ilvl w:val="0"/>
          <w:numId w:val="36"/>
        </w:numPr>
        <w:jc w:val="both"/>
      </w:pPr>
      <w:r>
        <w:t>Z zebrania r</w:t>
      </w:r>
      <w:r w:rsidRPr="000702BF">
        <w:t>ady</w:t>
      </w:r>
      <w:r>
        <w:t xml:space="preserve"> pedagogicznej</w:t>
      </w:r>
      <w:r w:rsidRPr="000702BF">
        <w:t xml:space="preserve"> sporządza się pr</w:t>
      </w:r>
      <w:r>
        <w:t xml:space="preserve">otokół w wersji elektronicznej złożony </w:t>
      </w:r>
      <w:r w:rsidRPr="000702BF">
        <w:t>do księgi protokołów</w:t>
      </w:r>
      <w:r>
        <w:t>.</w:t>
      </w:r>
    </w:p>
    <w:p w:rsidR="00C5206B" w:rsidRPr="000702BF" w:rsidRDefault="00C5206B" w:rsidP="008B111B">
      <w:pPr>
        <w:numPr>
          <w:ilvl w:val="0"/>
          <w:numId w:val="36"/>
        </w:numPr>
        <w:jc w:val="both"/>
        <w:rPr>
          <w:b/>
        </w:rPr>
      </w:pPr>
      <w:r w:rsidRPr="000702BF">
        <w:t xml:space="preserve">Protokół z </w:t>
      </w:r>
      <w:r>
        <w:t>zebrania</w:t>
      </w:r>
      <w:r w:rsidRPr="000702BF">
        <w:t xml:space="preserve"> rady pedagogicznej zawiera:</w:t>
      </w:r>
    </w:p>
    <w:p w:rsidR="00C5206B" w:rsidRPr="000702BF" w:rsidRDefault="00C5206B" w:rsidP="008B111B">
      <w:pPr>
        <w:numPr>
          <w:ilvl w:val="0"/>
          <w:numId w:val="2"/>
        </w:numPr>
        <w:jc w:val="both"/>
      </w:pPr>
      <w:r w:rsidRPr="000702BF">
        <w:t>numer, datę i miejsce zebrania</w:t>
      </w:r>
      <w:r>
        <w:t>,</w:t>
      </w:r>
    </w:p>
    <w:p w:rsidR="00C5206B" w:rsidRPr="000702BF" w:rsidRDefault="00C5206B" w:rsidP="008B111B">
      <w:pPr>
        <w:numPr>
          <w:ilvl w:val="0"/>
          <w:numId w:val="2"/>
        </w:numPr>
        <w:jc w:val="both"/>
      </w:pPr>
      <w:r w:rsidRPr="000702BF">
        <w:t>stwierdzenie prawomocności zebrania,</w:t>
      </w:r>
    </w:p>
    <w:p w:rsidR="00C5206B" w:rsidRPr="000702BF" w:rsidRDefault="00C5206B" w:rsidP="008B111B">
      <w:pPr>
        <w:numPr>
          <w:ilvl w:val="0"/>
          <w:numId w:val="2"/>
        </w:numPr>
        <w:jc w:val="both"/>
      </w:pPr>
      <w:r w:rsidRPr="000702BF">
        <w:t>listę członków rady (może stanowić załącznik wg podziału: obecni, nieobecni, zaproszeni),</w:t>
      </w:r>
    </w:p>
    <w:p w:rsidR="00C5206B" w:rsidRPr="000702BF" w:rsidRDefault="00C5206B" w:rsidP="008B111B">
      <w:pPr>
        <w:numPr>
          <w:ilvl w:val="0"/>
          <w:numId w:val="2"/>
        </w:numPr>
        <w:jc w:val="both"/>
      </w:pPr>
      <w:r w:rsidRPr="000702BF">
        <w:t>porządek obrad,</w:t>
      </w:r>
    </w:p>
    <w:p w:rsidR="00C5206B" w:rsidRPr="000702BF" w:rsidRDefault="00C5206B" w:rsidP="008B111B">
      <w:pPr>
        <w:numPr>
          <w:ilvl w:val="0"/>
          <w:numId w:val="2"/>
        </w:numPr>
        <w:jc w:val="both"/>
      </w:pPr>
      <w:r w:rsidRPr="000702BF">
        <w:t>przyjęcie protokołu z poprzedniego zebrania rady,</w:t>
      </w:r>
    </w:p>
    <w:p w:rsidR="00C5206B" w:rsidRPr="000702BF" w:rsidRDefault="00C5206B" w:rsidP="008B111B">
      <w:pPr>
        <w:numPr>
          <w:ilvl w:val="0"/>
          <w:numId w:val="2"/>
        </w:numPr>
        <w:jc w:val="both"/>
      </w:pPr>
      <w:r w:rsidRPr="000702BF">
        <w:t>przebieg zebrania, streszczenie wystąpień i dyskusji oraz zgłoszonych wniosków,</w:t>
      </w:r>
    </w:p>
    <w:p w:rsidR="00C5206B" w:rsidRPr="000702BF" w:rsidRDefault="00C5206B" w:rsidP="008B111B">
      <w:pPr>
        <w:numPr>
          <w:ilvl w:val="0"/>
          <w:numId w:val="2"/>
        </w:numPr>
        <w:jc w:val="both"/>
      </w:pPr>
      <w:r w:rsidRPr="000702BF">
        <w:t>podpisy przewodniczącego i protokolanta.</w:t>
      </w:r>
    </w:p>
    <w:p w:rsidR="00C5206B" w:rsidRPr="000702BF" w:rsidRDefault="00C5206B" w:rsidP="008B111B">
      <w:pPr>
        <w:numPr>
          <w:ilvl w:val="0"/>
          <w:numId w:val="39"/>
        </w:numPr>
        <w:jc w:val="both"/>
      </w:pPr>
      <w:r w:rsidRPr="000702BF">
        <w:t xml:space="preserve">Protokół z </w:t>
      </w:r>
      <w:r>
        <w:t>zebrania</w:t>
      </w:r>
      <w:r w:rsidRPr="000702BF">
        <w:t xml:space="preserve"> sporządza protokolant w terminie siedmiu dni od daty </w:t>
      </w:r>
      <w:r>
        <w:t>zebrania</w:t>
      </w:r>
      <w:r w:rsidRPr="000702BF">
        <w:t>.</w:t>
      </w:r>
    </w:p>
    <w:p w:rsidR="00C5206B" w:rsidRPr="000702BF" w:rsidRDefault="00C5206B" w:rsidP="008B111B">
      <w:pPr>
        <w:numPr>
          <w:ilvl w:val="0"/>
          <w:numId w:val="39"/>
        </w:numPr>
        <w:jc w:val="both"/>
      </w:pPr>
      <w:r w:rsidRPr="000702BF">
        <w:t>Każdy z członków rady ma obowiązek zapoznania się z protokołem i ma prawo zgłosić przewodniczącemu uwagi do treści protokołu.</w:t>
      </w:r>
    </w:p>
    <w:p w:rsidR="00C5206B" w:rsidRPr="000702BF" w:rsidRDefault="00C5206B" w:rsidP="008B111B">
      <w:pPr>
        <w:numPr>
          <w:ilvl w:val="0"/>
          <w:numId w:val="39"/>
        </w:numPr>
        <w:jc w:val="both"/>
      </w:pPr>
      <w:r w:rsidRPr="000702BF">
        <w:t>Uwagi (sprostowania) można wnosić w formie pisemnej w terminie siedmiu dni od dnia</w:t>
      </w:r>
      <w:r>
        <w:t xml:space="preserve"> </w:t>
      </w:r>
      <w:r w:rsidRPr="000702BF">
        <w:t>sporządzenia i udostępnienia protokołu.</w:t>
      </w:r>
    </w:p>
    <w:p w:rsidR="00C5206B" w:rsidRPr="000702BF" w:rsidRDefault="00C5206B" w:rsidP="008B111B">
      <w:pPr>
        <w:numPr>
          <w:ilvl w:val="0"/>
          <w:numId w:val="39"/>
        </w:numPr>
        <w:jc w:val="both"/>
      </w:pPr>
      <w:r w:rsidRPr="000702BF">
        <w:t>Niezgłoszenie żadnych uwag jest jednoznaczne z przyjęciem protokołu.</w:t>
      </w:r>
    </w:p>
    <w:p w:rsidR="00C5206B" w:rsidRDefault="00C5206B" w:rsidP="008B111B">
      <w:pPr>
        <w:numPr>
          <w:ilvl w:val="0"/>
          <w:numId w:val="39"/>
        </w:numPr>
        <w:jc w:val="both"/>
      </w:pPr>
      <w:r w:rsidRPr="000702BF">
        <w:t xml:space="preserve">Zebrania rady numeruje się cyframi </w:t>
      </w:r>
      <w:r>
        <w:t>arabskimi</w:t>
      </w:r>
      <w:r w:rsidRPr="000702BF">
        <w:t xml:space="preserve">, a uchwały </w:t>
      </w:r>
      <w:r>
        <w:t>znakami rzymskimi</w:t>
      </w:r>
      <w:r w:rsidRPr="000702BF">
        <w:t>. Numeracja rozpoczyna się z początkiem roku szkolnego.</w:t>
      </w:r>
    </w:p>
    <w:p w:rsidR="00C5206B" w:rsidRPr="000702BF" w:rsidRDefault="00C5206B" w:rsidP="007F29D5"/>
    <w:p w:rsidR="00C5206B" w:rsidRPr="00B30203" w:rsidRDefault="00C5206B" w:rsidP="007F29D5">
      <w:pPr>
        <w:pStyle w:val="wiekszy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§ 17</w:t>
      </w:r>
    </w:p>
    <w:p w:rsidR="00C5206B" w:rsidRPr="001F1F2B" w:rsidRDefault="00C5206B" w:rsidP="007F29D5">
      <w:pPr>
        <w:rPr>
          <w:sz w:val="22"/>
          <w:szCs w:val="22"/>
        </w:rPr>
      </w:pPr>
    </w:p>
    <w:p w:rsidR="00C5206B" w:rsidRDefault="00C5206B" w:rsidP="007F29D5">
      <w:r w:rsidRPr="000702BF">
        <w:t>Protokół składa się z następujących etapów:</w:t>
      </w:r>
    </w:p>
    <w:p w:rsidR="00C5206B" w:rsidRDefault="00C5206B" w:rsidP="0055228A">
      <w:pPr>
        <w:numPr>
          <w:ilvl w:val="0"/>
          <w:numId w:val="46"/>
        </w:numPr>
        <w:jc w:val="both"/>
        <w:rPr>
          <w:b/>
        </w:rPr>
      </w:pPr>
      <w:r w:rsidRPr="000702BF">
        <w:t>Notowanie przebiegu zebrania, wniosków, uchwał, a także miejsca, imion i nazwisk nieobecnych usprawiedliwionych i nieusprawiedliwionych, liczby uczestników, w tym osób zaproszonych; imienia i nazwiska przewodniczącego oraz dyskutantów w kolejności zgłaszania się do zabrania głosu.</w:t>
      </w:r>
      <w:r w:rsidRPr="000702BF">
        <w:rPr>
          <w:b/>
        </w:rPr>
        <w:t xml:space="preserve"> </w:t>
      </w:r>
    </w:p>
    <w:p w:rsidR="00C5206B" w:rsidRDefault="00C5206B" w:rsidP="0055228A">
      <w:pPr>
        <w:numPr>
          <w:ilvl w:val="0"/>
          <w:numId w:val="46"/>
        </w:numPr>
        <w:jc w:val="both"/>
      </w:pPr>
      <w:r w:rsidRPr="000702BF">
        <w:t>Porządkowanie notatek i nadanie im formy protokołu zgodnie z powszechnie przyjętym</w:t>
      </w:r>
      <w:r>
        <w:t xml:space="preserve"> </w:t>
      </w:r>
      <w:r w:rsidRPr="000702BF">
        <w:t>i</w:t>
      </w:r>
      <w:r>
        <w:t> </w:t>
      </w:r>
      <w:r w:rsidRPr="000702BF">
        <w:t>obowiązującym schematem:</w:t>
      </w:r>
    </w:p>
    <w:p w:rsidR="00C5206B" w:rsidRPr="000702BF" w:rsidRDefault="00C5206B" w:rsidP="0055228A">
      <w:pPr>
        <w:numPr>
          <w:ilvl w:val="1"/>
          <w:numId w:val="46"/>
        </w:numPr>
        <w:tabs>
          <w:tab w:val="clear" w:pos="1440"/>
          <w:tab w:val="num" w:pos="720"/>
        </w:tabs>
        <w:ind w:left="720"/>
        <w:jc w:val="both"/>
        <w:rPr>
          <w:b/>
        </w:rPr>
      </w:pPr>
      <w:r w:rsidRPr="000702BF">
        <w:t xml:space="preserve">- kolejny numer protokołu </w:t>
      </w:r>
      <w:r w:rsidRPr="000702BF">
        <w:rPr>
          <w:b/>
          <w:i/>
        </w:rPr>
        <w:t>„Protokół nr V zebrania Rady Pedagogicznej ……..”</w:t>
      </w:r>
      <w:r w:rsidRPr="000702BF">
        <w:t>,</w:t>
      </w:r>
    </w:p>
    <w:p w:rsidR="00C5206B" w:rsidRPr="000702BF" w:rsidRDefault="00C5206B" w:rsidP="0055228A">
      <w:pPr>
        <w:numPr>
          <w:ilvl w:val="1"/>
          <w:numId w:val="46"/>
        </w:numPr>
        <w:tabs>
          <w:tab w:val="clear" w:pos="1440"/>
          <w:tab w:val="num" w:pos="720"/>
        </w:tabs>
        <w:ind w:left="720"/>
        <w:jc w:val="both"/>
      </w:pPr>
      <w:r w:rsidRPr="000702BF">
        <w:t xml:space="preserve">- określenie, do jakiego zebrania, jakiej dyskusji (i na jaki temat) odnosi się protokół </w:t>
      </w:r>
      <w:r w:rsidRPr="000702BF">
        <w:rPr>
          <w:b/>
          <w:i/>
        </w:rPr>
        <w:t>„uchwalającej wyniki klasyfikacji śródrocznej….”</w:t>
      </w:r>
      <w:r w:rsidRPr="000702BF">
        <w:t>,</w:t>
      </w:r>
    </w:p>
    <w:p w:rsidR="00C5206B" w:rsidRPr="000702BF" w:rsidRDefault="00C5206B" w:rsidP="0055228A">
      <w:pPr>
        <w:numPr>
          <w:ilvl w:val="1"/>
          <w:numId w:val="46"/>
        </w:numPr>
        <w:tabs>
          <w:tab w:val="clear" w:pos="1440"/>
          <w:tab w:val="num" w:pos="720"/>
        </w:tabs>
        <w:ind w:left="720"/>
        <w:jc w:val="both"/>
      </w:pPr>
      <w:r w:rsidRPr="000702BF">
        <w:t xml:space="preserve">- podanie miejsca, dokładnej daty </w:t>
      </w:r>
      <w:r w:rsidRPr="000702BF">
        <w:rPr>
          <w:b/>
          <w:i/>
        </w:rPr>
        <w:t>„Warszawa, 21 marca 2009 r”</w:t>
      </w:r>
      <w:r w:rsidRPr="000702BF">
        <w:t>,</w:t>
      </w:r>
    </w:p>
    <w:p w:rsidR="00C5206B" w:rsidRPr="000702BF" w:rsidRDefault="00C5206B" w:rsidP="0055228A">
      <w:pPr>
        <w:numPr>
          <w:ilvl w:val="1"/>
          <w:numId w:val="46"/>
        </w:numPr>
        <w:tabs>
          <w:tab w:val="clear" w:pos="1440"/>
          <w:tab w:val="num" w:pos="720"/>
        </w:tabs>
        <w:ind w:left="720"/>
        <w:jc w:val="both"/>
      </w:pPr>
      <w:r w:rsidRPr="000702BF">
        <w:t>- podanie liczby uczestników, liczby i nazwisk osób nieobecnych (z informacją usprawiedliwiającą nieobecność; lista może stanowić załącznik,</w:t>
      </w:r>
    </w:p>
    <w:p w:rsidR="00C5206B" w:rsidRPr="000702BF" w:rsidRDefault="00C5206B" w:rsidP="0055228A">
      <w:pPr>
        <w:numPr>
          <w:ilvl w:val="1"/>
          <w:numId w:val="46"/>
        </w:numPr>
        <w:tabs>
          <w:tab w:val="clear" w:pos="1440"/>
          <w:tab w:val="num" w:pos="720"/>
        </w:tabs>
        <w:ind w:left="720"/>
        <w:jc w:val="both"/>
        <w:rPr>
          <w:i/>
        </w:rPr>
      </w:pPr>
      <w:r w:rsidRPr="000702BF">
        <w:t xml:space="preserve">- porządek dzienny (przebieg zebrania, dyskusji) podany w punktach: 1., 2., 3. …, a), b) …. do których w toku protokołu dopisujemy odnośniki: </w:t>
      </w:r>
      <w:r w:rsidRPr="000702BF">
        <w:rPr>
          <w:b/>
        </w:rPr>
        <w:t xml:space="preserve">ad 1 … (do pkt. 1.), ad 2 … (do pkt. 2 itd.); </w:t>
      </w:r>
      <w:r w:rsidRPr="000702BF">
        <w:rPr>
          <w:b/>
          <w:i/>
        </w:rPr>
        <w:t>po cyfrach(punktach)w porządku zebrania stawiamy kropki, po podpunktach (małych literach) stawiamy nawias</w:t>
      </w:r>
      <w:r w:rsidRPr="000702BF">
        <w:t>;</w:t>
      </w:r>
      <w:r w:rsidRPr="000702BF">
        <w:rPr>
          <w:i/>
        </w:rPr>
        <w:t xml:space="preserve"> </w:t>
      </w:r>
    </w:p>
    <w:p w:rsidR="00C5206B" w:rsidRPr="000702BF" w:rsidRDefault="00C5206B" w:rsidP="0055228A">
      <w:pPr>
        <w:numPr>
          <w:ilvl w:val="1"/>
          <w:numId w:val="46"/>
        </w:numPr>
        <w:tabs>
          <w:tab w:val="clear" w:pos="1440"/>
          <w:tab w:val="num" w:pos="720"/>
        </w:tabs>
        <w:ind w:left="720"/>
        <w:jc w:val="both"/>
      </w:pPr>
      <w:r w:rsidRPr="000702BF">
        <w:t xml:space="preserve">- odnośniki do poszczególnych punktów porządku dziennego relacjonujące przebieg zebrania </w:t>
      </w:r>
      <w:r w:rsidRPr="000702BF">
        <w:rPr>
          <w:b/>
          <w:i/>
        </w:rPr>
        <w:t>„Pierwszy zabrał głos Pan …, który przypomniał, że …, następnie wystąpił Pan …</w:t>
      </w:r>
      <w:r w:rsidRPr="000702BF">
        <w:rPr>
          <w:i/>
        </w:rPr>
        <w:t>”</w:t>
      </w:r>
      <w:r w:rsidRPr="000702BF">
        <w:t>;</w:t>
      </w:r>
    </w:p>
    <w:p w:rsidR="00C5206B" w:rsidRPr="000702BF" w:rsidRDefault="00C5206B" w:rsidP="0055228A">
      <w:pPr>
        <w:numPr>
          <w:ilvl w:val="1"/>
          <w:numId w:val="46"/>
        </w:numPr>
        <w:tabs>
          <w:tab w:val="clear" w:pos="1440"/>
          <w:tab w:val="num" w:pos="720"/>
        </w:tabs>
        <w:ind w:left="720"/>
        <w:jc w:val="both"/>
      </w:pPr>
      <w:r w:rsidRPr="000702BF">
        <w:t>- uchwały – stanowią formę odrębnego dokumentu i są rejestrowane oddzielnie,</w:t>
      </w:r>
    </w:p>
    <w:p w:rsidR="00C5206B" w:rsidRPr="000702BF" w:rsidRDefault="00C5206B" w:rsidP="0055228A">
      <w:pPr>
        <w:numPr>
          <w:ilvl w:val="1"/>
          <w:numId w:val="46"/>
        </w:numPr>
        <w:tabs>
          <w:tab w:val="clear" w:pos="1440"/>
          <w:tab w:val="num" w:pos="720"/>
        </w:tabs>
        <w:ind w:left="720"/>
        <w:jc w:val="both"/>
        <w:rPr>
          <w:i/>
        </w:rPr>
      </w:pPr>
      <w:r w:rsidRPr="000702BF">
        <w:t xml:space="preserve">- podpis protokolanta (pod tekstem protokołu z lewej strony z dopiskiem </w:t>
      </w:r>
      <w:r w:rsidRPr="000702BF">
        <w:rPr>
          <w:b/>
          <w:i/>
        </w:rPr>
        <w:t>„Protokołował …………”</w:t>
      </w:r>
      <w:r w:rsidRPr="000702BF">
        <w:rPr>
          <w:b/>
        </w:rPr>
        <w:t xml:space="preserve"> </w:t>
      </w:r>
      <w:r w:rsidRPr="000702BF">
        <w:t>oraz przewodniczącego                 z prawej strony z</w:t>
      </w:r>
      <w:r>
        <w:t> </w:t>
      </w:r>
      <w:r w:rsidRPr="000702BF">
        <w:t xml:space="preserve">podaniem pełnionej funkcji </w:t>
      </w:r>
      <w:r w:rsidRPr="000702BF">
        <w:rPr>
          <w:b/>
          <w:i/>
        </w:rPr>
        <w:t>„Przewodniczący Rady Pedagogicznej ………………………”</w:t>
      </w:r>
      <w:r w:rsidRPr="000702BF">
        <w:rPr>
          <w:i/>
        </w:rPr>
        <w:t xml:space="preserve"> </w:t>
      </w:r>
      <w:r w:rsidRPr="000702BF">
        <w:t>lub</w:t>
      </w:r>
      <w:r w:rsidRPr="000702BF">
        <w:rPr>
          <w:i/>
        </w:rPr>
        <w:t xml:space="preserve"> </w:t>
      </w:r>
      <w:r w:rsidRPr="000702BF">
        <w:rPr>
          <w:b/>
          <w:i/>
        </w:rPr>
        <w:t>„Dyrektor …………… „;</w:t>
      </w:r>
    </w:p>
    <w:p w:rsidR="00C5206B" w:rsidRDefault="00C5206B" w:rsidP="0055228A">
      <w:pPr>
        <w:numPr>
          <w:ilvl w:val="1"/>
          <w:numId w:val="46"/>
        </w:numPr>
        <w:tabs>
          <w:tab w:val="clear" w:pos="1440"/>
          <w:tab w:val="num" w:pos="720"/>
        </w:tabs>
        <w:ind w:left="720"/>
        <w:jc w:val="both"/>
      </w:pPr>
      <w:r w:rsidRPr="000702BF">
        <w:t>- przy niektórych protokołach także podpisy uczestników zebrania</w:t>
      </w:r>
      <w:r>
        <w:t>,</w:t>
      </w:r>
    </w:p>
    <w:p w:rsidR="00C5206B" w:rsidRPr="000702BF" w:rsidRDefault="00C5206B" w:rsidP="0055228A">
      <w:pPr>
        <w:numPr>
          <w:ilvl w:val="1"/>
          <w:numId w:val="46"/>
        </w:numPr>
        <w:tabs>
          <w:tab w:val="clear" w:pos="1440"/>
          <w:tab w:val="num" w:pos="720"/>
        </w:tabs>
        <w:ind w:left="720"/>
        <w:jc w:val="both"/>
        <w:rPr>
          <w:i/>
        </w:rPr>
      </w:pPr>
      <w:r w:rsidRPr="000702BF">
        <w:t>- załączniki do protokołu nie podlegają numeracji.</w:t>
      </w:r>
    </w:p>
    <w:p w:rsidR="00C5206B" w:rsidRPr="000702BF" w:rsidRDefault="00C5206B" w:rsidP="0055228A">
      <w:pPr>
        <w:jc w:val="both"/>
        <w:rPr>
          <w:b/>
        </w:rPr>
      </w:pPr>
    </w:p>
    <w:p w:rsidR="00C5206B" w:rsidRDefault="00C5206B" w:rsidP="007F29D5">
      <w:pPr>
        <w:pStyle w:val="wiekszy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§ 18</w:t>
      </w:r>
    </w:p>
    <w:p w:rsidR="00C5206B" w:rsidRPr="00B30203" w:rsidRDefault="00C5206B" w:rsidP="007F29D5">
      <w:pPr>
        <w:pStyle w:val="wiekszy"/>
        <w:spacing w:before="0" w:beforeAutospacing="0" w:after="0" w:afterAutospacing="0"/>
        <w:jc w:val="center"/>
        <w:rPr>
          <w:b/>
          <w:bCs/>
        </w:rPr>
      </w:pPr>
    </w:p>
    <w:p w:rsidR="00C5206B" w:rsidRPr="000702BF" w:rsidRDefault="00C5206B" w:rsidP="00C346B0">
      <w:pPr>
        <w:numPr>
          <w:ilvl w:val="0"/>
          <w:numId w:val="48"/>
        </w:numPr>
        <w:jc w:val="both"/>
      </w:pPr>
      <w:r w:rsidRPr="000702BF">
        <w:t xml:space="preserve">Protokół relacjonuje </w:t>
      </w:r>
      <w:r>
        <w:t xml:space="preserve">się </w:t>
      </w:r>
      <w:r w:rsidRPr="000702BF">
        <w:t xml:space="preserve">zgodnie z rzeczywistością przebieg obrad, zebrań. </w:t>
      </w:r>
      <w:r>
        <w:t>Protokolant p</w:t>
      </w:r>
      <w:r w:rsidRPr="000702BF">
        <w:t>odpisuje się pod protokołem i bierze odpowiedzialność za zgodność przedstawionych z</w:t>
      </w:r>
      <w:r>
        <w:t> </w:t>
      </w:r>
      <w:r w:rsidRPr="000702BF">
        <w:t>prawdą zdarzeń.</w:t>
      </w:r>
    </w:p>
    <w:p w:rsidR="00C5206B" w:rsidRDefault="00C5206B" w:rsidP="00C346B0">
      <w:pPr>
        <w:numPr>
          <w:ilvl w:val="0"/>
          <w:numId w:val="48"/>
        </w:numPr>
        <w:tabs>
          <w:tab w:val="left" w:pos="540"/>
        </w:tabs>
      </w:pPr>
      <w:r w:rsidRPr="000702BF">
        <w:t>Protokolant- członek rady pedagogicznej wyb</w:t>
      </w:r>
      <w:r>
        <w:t>ierany jest</w:t>
      </w:r>
      <w:r w:rsidRPr="000702BF">
        <w:t xml:space="preserve"> na czas dłuższy (2-4 lata) albo osoby wybierane </w:t>
      </w:r>
      <w:r>
        <w:t xml:space="preserve">są </w:t>
      </w:r>
      <w:r w:rsidRPr="000702BF">
        <w:t>każdorazowo według listy obecności</w:t>
      </w:r>
      <w:r>
        <w:t>.</w:t>
      </w:r>
    </w:p>
    <w:p w:rsidR="00C5206B" w:rsidRPr="000702BF" w:rsidRDefault="00C5206B" w:rsidP="007F29D5">
      <w:pPr>
        <w:tabs>
          <w:tab w:val="left" w:pos="540"/>
        </w:tabs>
      </w:pPr>
      <w:r w:rsidRPr="000702BF">
        <w:t xml:space="preserve"> </w:t>
      </w:r>
    </w:p>
    <w:p w:rsidR="00C5206B" w:rsidRPr="00734266" w:rsidRDefault="00C5206B" w:rsidP="007F29D5">
      <w:pPr>
        <w:tabs>
          <w:tab w:val="left" w:pos="0"/>
          <w:tab w:val="left" w:pos="360"/>
        </w:tabs>
        <w:jc w:val="center"/>
        <w:outlineLvl w:val="0"/>
        <w:rPr>
          <w:b/>
          <w:color w:val="000000"/>
          <w:u w:val="single"/>
        </w:rPr>
      </w:pPr>
      <w:r w:rsidRPr="00734266">
        <w:rPr>
          <w:b/>
          <w:bCs/>
          <w:u w:val="single"/>
        </w:rPr>
        <w:t xml:space="preserve">Rozdział V </w:t>
      </w:r>
      <w:r w:rsidRPr="00734266">
        <w:rPr>
          <w:b/>
          <w:color w:val="000000"/>
          <w:u w:val="single"/>
        </w:rPr>
        <w:t>Zmiany regulaminu i przepisy końcowe</w:t>
      </w:r>
    </w:p>
    <w:p w:rsidR="00C5206B" w:rsidRDefault="00C5206B" w:rsidP="007F29D5">
      <w:pPr>
        <w:pStyle w:val="wiekszy"/>
        <w:spacing w:before="0" w:beforeAutospacing="0" w:after="0" w:afterAutospacing="0"/>
        <w:jc w:val="center"/>
        <w:rPr>
          <w:b/>
          <w:bCs/>
        </w:rPr>
      </w:pPr>
    </w:p>
    <w:p w:rsidR="00C5206B" w:rsidRDefault="00C5206B" w:rsidP="007F29D5">
      <w:pPr>
        <w:pStyle w:val="wiekszy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§ 20</w:t>
      </w:r>
    </w:p>
    <w:p w:rsidR="00C5206B" w:rsidRPr="00B30203" w:rsidRDefault="00C5206B" w:rsidP="007F29D5">
      <w:pPr>
        <w:pStyle w:val="wiekszy"/>
        <w:spacing w:before="0" w:beforeAutospacing="0" w:after="0" w:afterAutospacing="0"/>
        <w:jc w:val="center"/>
        <w:rPr>
          <w:b/>
          <w:bCs/>
        </w:rPr>
      </w:pPr>
    </w:p>
    <w:p w:rsidR="00C5206B" w:rsidRPr="00734266" w:rsidRDefault="00C5206B" w:rsidP="00734266">
      <w:pPr>
        <w:tabs>
          <w:tab w:val="left" w:pos="0"/>
          <w:tab w:val="left" w:pos="360"/>
        </w:tabs>
        <w:outlineLvl w:val="0"/>
        <w:rPr>
          <w:rStyle w:val="mniejsze1"/>
          <w:color w:val="000000"/>
          <w:sz w:val="24"/>
          <w:szCs w:val="24"/>
        </w:rPr>
        <w:sectPr w:rsidR="00C5206B" w:rsidRPr="00734266" w:rsidSect="00C741A2">
          <w:footerReference w:type="even" r:id="rId7"/>
          <w:footerReference w:type="default" r:id="rId8"/>
          <w:pgSz w:w="11906" w:h="16838"/>
          <w:pgMar w:top="851" w:right="1418" w:bottom="851" w:left="1418" w:header="709" w:footer="709" w:gutter="0"/>
          <w:cols w:space="708"/>
          <w:docGrid w:linePitch="360"/>
        </w:sectPr>
      </w:pPr>
      <w:r>
        <w:t>Uaktualnianie regulaminu będzie wynikało ze zmian prawnych lub z praktyki działania szkoły.</w:t>
      </w:r>
    </w:p>
    <w:p w:rsidR="00C5206B" w:rsidRDefault="00C5206B" w:rsidP="00C346B0"/>
    <w:sectPr w:rsidR="00C5206B" w:rsidSect="00F92F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206B" w:rsidRDefault="00C5206B" w:rsidP="000702BF">
      <w:r>
        <w:separator/>
      </w:r>
    </w:p>
  </w:endnote>
  <w:endnote w:type="continuationSeparator" w:id="0">
    <w:p w:rsidR="00C5206B" w:rsidRDefault="00C5206B" w:rsidP="000702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06B" w:rsidRDefault="00C5206B" w:rsidP="008274A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5206B" w:rsidRDefault="00C5206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06B" w:rsidRDefault="00C5206B" w:rsidP="0073426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:rsidR="00C5206B" w:rsidRDefault="00C5206B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206B" w:rsidRDefault="00C5206B" w:rsidP="000702BF">
      <w:r>
        <w:separator/>
      </w:r>
    </w:p>
  </w:footnote>
  <w:footnote w:type="continuationSeparator" w:id="0">
    <w:p w:rsidR="00C5206B" w:rsidRDefault="00C5206B" w:rsidP="000702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5019E"/>
    <w:multiLevelType w:val="hybridMultilevel"/>
    <w:tmpl w:val="51D4859E"/>
    <w:lvl w:ilvl="0" w:tplc="4C328C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BFC783B"/>
    <w:multiLevelType w:val="multilevel"/>
    <w:tmpl w:val="6BB201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1895FE0"/>
    <w:multiLevelType w:val="hybridMultilevel"/>
    <w:tmpl w:val="E2825636"/>
    <w:lvl w:ilvl="0" w:tplc="3A02EE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2993078"/>
    <w:multiLevelType w:val="multilevel"/>
    <w:tmpl w:val="3ED289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62F3401"/>
    <w:multiLevelType w:val="hybridMultilevel"/>
    <w:tmpl w:val="9490C6B8"/>
    <w:lvl w:ilvl="0" w:tplc="4C328C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16340FC9"/>
    <w:multiLevelType w:val="hybridMultilevel"/>
    <w:tmpl w:val="A7DE6BA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8B1651F"/>
    <w:multiLevelType w:val="multilevel"/>
    <w:tmpl w:val="CE4E1B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8EB1A7C"/>
    <w:multiLevelType w:val="hybridMultilevel"/>
    <w:tmpl w:val="77020E88"/>
    <w:lvl w:ilvl="0" w:tplc="4C328C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1BDB4CA3"/>
    <w:multiLevelType w:val="hybridMultilevel"/>
    <w:tmpl w:val="1938029E"/>
    <w:lvl w:ilvl="0" w:tplc="1AE29D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2FF37D9"/>
    <w:multiLevelType w:val="multilevel"/>
    <w:tmpl w:val="D17C2B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10">
    <w:nsid w:val="28F56926"/>
    <w:multiLevelType w:val="hybridMultilevel"/>
    <w:tmpl w:val="6012FDE8"/>
    <w:lvl w:ilvl="0" w:tplc="4DB443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98C08E9"/>
    <w:multiLevelType w:val="multilevel"/>
    <w:tmpl w:val="8D1838DE"/>
    <w:lvl w:ilvl="0">
      <w:start w:val="2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2A930D49"/>
    <w:multiLevelType w:val="hybridMultilevel"/>
    <w:tmpl w:val="92147C8E"/>
    <w:lvl w:ilvl="0" w:tplc="3844D5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13">
    <w:nsid w:val="2ECC790B"/>
    <w:multiLevelType w:val="hybridMultilevel"/>
    <w:tmpl w:val="D91A5132"/>
    <w:lvl w:ilvl="0" w:tplc="4C328C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30B95DDE"/>
    <w:multiLevelType w:val="hybridMultilevel"/>
    <w:tmpl w:val="9F72636C"/>
    <w:lvl w:ilvl="0" w:tplc="3844D5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15">
    <w:nsid w:val="3158497B"/>
    <w:multiLevelType w:val="hybridMultilevel"/>
    <w:tmpl w:val="631A5EC6"/>
    <w:lvl w:ilvl="0" w:tplc="2160B6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1DB6581"/>
    <w:multiLevelType w:val="hybridMultilevel"/>
    <w:tmpl w:val="B1BC0C4E"/>
    <w:lvl w:ilvl="0" w:tplc="4C328C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3E7955BB"/>
    <w:multiLevelType w:val="hybridMultilevel"/>
    <w:tmpl w:val="6BB201BE"/>
    <w:lvl w:ilvl="0" w:tplc="5338F6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F671C2F"/>
    <w:multiLevelType w:val="hybridMultilevel"/>
    <w:tmpl w:val="3ED289EC"/>
    <w:lvl w:ilvl="0" w:tplc="5AEA40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69F07BF8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00A1316"/>
    <w:multiLevelType w:val="hybridMultilevel"/>
    <w:tmpl w:val="D17C2B02"/>
    <w:lvl w:ilvl="0" w:tplc="3844D5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E9EED556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20">
    <w:nsid w:val="411337F5"/>
    <w:multiLevelType w:val="multilevel"/>
    <w:tmpl w:val="631A5E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3EB4DCB"/>
    <w:multiLevelType w:val="multilevel"/>
    <w:tmpl w:val="0CC66A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4D8550F"/>
    <w:multiLevelType w:val="multilevel"/>
    <w:tmpl w:val="E28256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9300C03"/>
    <w:multiLevelType w:val="hybridMultilevel"/>
    <w:tmpl w:val="03B6C7B0"/>
    <w:lvl w:ilvl="0" w:tplc="4C328C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49B31384"/>
    <w:multiLevelType w:val="hybridMultilevel"/>
    <w:tmpl w:val="E708A6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2E137A"/>
    <w:multiLevelType w:val="hybridMultilevel"/>
    <w:tmpl w:val="865256A2"/>
    <w:lvl w:ilvl="0" w:tplc="4C328C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</w:rPr>
    </w:lvl>
    <w:lvl w:ilvl="2" w:tplc="34F4E562">
      <w:start w:val="2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>
    <w:nsid w:val="50DF38AD"/>
    <w:multiLevelType w:val="hybridMultilevel"/>
    <w:tmpl w:val="8D1838DE"/>
    <w:lvl w:ilvl="0" w:tplc="B5588CA8">
      <w:start w:val="2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3844D5E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>
    <w:nsid w:val="515F78C8"/>
    <w:multiLevelType w:val="hybridMultilevel"/>
    <w:tmpl w:val="4A54E11E"/>
    <w:lvl w:ilvl="0" w:tplc="BA1EA3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1C819E6"/>
    <w:multiLevelType w:val="hybridMultilevel"/>
    <w:tmpl w:val="EED884B4"/>
    <w:lvl w:ilvl="0" w:tplc="9FECAF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>
    <w:nsid w:val="52BE7BD4"/>
    <w:multiLevelType w:val="hybridMultilevel"/>
    <w:tmpl w:val="9F9C96AC"/>
    <w:lvl w:ilvl="0" w:tplc="11765B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35536C8"/>
    <w:multiLevelType w:val="hybridMultilevel"/>
    <w:tmpl w:val="957072C0"/>
    <w:lvl w:ilvl="0" w:tplc="3844D5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31">
    <w:nsid w:val="54E47EC1"/>
    <w:multiLevelType w:val="hybridMultilevel"/>
    <w:tmpl w:val="6944CBB6"/>
    <w:lvl w:ilvl="0" w:tplc="BA1EA3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ACF10BF"/>
    <w:multiLevelType w:val="hybridMultilevel"/>
    <w:tmpl w:val="4776F7B2"/>
    <w:lvl w:ilvl="0" w:tplc="BA1EA3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AED728D"/>
    <w:multiLevelType w:val="hybridMultilevel"/>
    <w:tmpl w:val="A34AF15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B8D05A0"/>
    <w:multiLevelType w:val="hybridMultilevel"/>
    <w:tmpl w:val="DB62C002"/>
    <w:lvl w:ilvl="0" w:tplc="9A5AD49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5">
    <w:nsid w:val="60002312"/>
    <w:multiLevelType w:val="hybridMultilevel"/>
    <w:tmpl w:val="283CF2EA"/>
    <w:lvl w:ilvl="0" w:tplc="4C328C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6">
    <w:nsid w:val="64DB7083"/>
    <w:multiLevelType w:val="hybridMultilevel"/>
    <w:tmpl w:val="25E40290"/>
    <w:lvl w:ilvl="0" w:tplc="4C328C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7">
    <w:nsid w:val="69651B1A"/>
    <w:multiLevelType w:val="hybridMultilevel"/>
    <w:tmpl w:val="EA36A6D0"/>
    <w:lvl w:ilvl="0" w:tplc="0B8E880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38">
    <w:nsid w:val="6A2728A1"/>
    <w:multiLevelType w:val="multilevel"/>
    <w:tmpl w:val="E4403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BD471F5"/>
    <w:multiLevelType w:val="multilevel"/>
    <w:tmpl w:val="BBE28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BD76319"/>
    <w:multiLevelType w:val="hybridMultilevel"/>
    <w:tmpl w:val="E44031D6"/>
    <w:lvl w:ilvl="0" w:tplc="B15A4F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6DDF4F59"/>
    <w:multiLevelType w:val="hybridMultilevel"/>
    <w:tmpl w:val="0CC66AD8"/>
    <w:lvl w:ilvl="0" w:tplc="11765B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</w:rPr>
    </w:lvl>
    <w:lvl w:ilvl="2" w:tplc="B15A4F4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6E5575AF"/>
    <w:multiLevelType w:val="hybridMultilevel"/>
    <w:tmpl w:val="595C8A36"/>
    <w:lvl w:ilvl="0" w:tplc="BA1EA3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730A24E9"/>
    <w:multiLevelType w:val="hybridMultilevel"/>
    <w:tmpl w:val="6BECC63E"/>
    <w:lvl w:ilvl="0" w:tplc="0B8E880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74AC406A"/>
    <w:multiLevelType w:val="multilevel"/>
    <w:tmpl w:val="EA36A6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45">
    <w:nsid w:val="7B3F7C72"/>
    <w:multiLevelType w:val="hybridMultilevel"/>
    <w:tmpl w:val="477AA9C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B8E8800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D44734B"/>
    <w:multiLevelType w:val="hybridMultilevel"/>
    <w:tmpl w:val="AD0E708C"/>
    <w:lvl w:ilvl="0" w:tplc="129EB5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>
    <w:nsid w:val="7FE713A4"/>
    <w:multiLevelType w:val="hybridMultilevel"/>
    <w:tmpl w:val="77800A0A"/>
    <w:lvl w:ilvl="0" w:tplc="7388C33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4"/>
  </w:num>
  <w:num w:numId="2">
    <w:abstractNumId w:val="5"/>
  </w:num>
  <w:num w:numId="3">
    <w:abstractNumId w:val="28"/>
  </w:num>
  <w:num w:numId="4">
    <w:abstractNumId w:val="13"/>
  </w:num>
  <w:num w:numId="5">
    <w:abstractNumId w:val="33"/>
  </w:num>
  <w:num w:numId="6">
    <w:abstractNumId w:val="4"/>
  </w:num>
  <w:num w:numId="7">
    <w:abstractNumId w:val="23"/>
  </w:num>
  <w:num w:numId="8">
    <w:abstractNumId w:val="36"/>
  </w:num>
  <w:num w:numId="9">
    <w:abstractNumId w:val="16"/>
  </w:num>
  <w:num w:numId="10">
    <w:abstractNumId w:val="0"/>
  </w:num>
  <w:num w:numId="11">
    <w:abstractNumId w:val="27"/>
  </w:num>
  <w:num w:numId="12">
    <w:abstractNumId w:val="7"/>
  </w:num>
  <w:num w:numId="13">
    <w:abstractNumId w:val="35"/>
  </w:num>
  <w:num w:numId="14">
    <w:abstractNumId w:val="25"/>
  </w:num>
  <w:num w:numId="15">
    <w:abstractNumId w:val="45"/>
  </w:num>
  <w:num w:numId="16">
    <w:abstractNumId w:val="39"/>
  </w:num>
  <w:num w:numId="17">
    <w:abstractNumId w:val="43"/>
  </w:num>
  <w:num w:numId="18">
    <w:abstractNumId w:val="42"/>
  </w:num>
  <w:num w:numId="19">
    <w:abstractNumId w:val="37"/>
  </w:num>
  <w:num w:numId="20">
    <w:abstractNumId w:val="44"/>
  </w:num>
  <w:num w:numId="21">
    <w:abstractNumId w:val="30"/>
  </w:num>
  <w:num w:numId="22">
    <w:abstractNumId w:val="14"/>
  </w:num>
  <w:num w:numId="23">
    <w:abstractNumId w:val="31"/>
  </w:num>
  <w:num w:numId="24">
    <w:abstractNumId w:val="12"/>
  </w:num>
  <w:num w:numId="25">
    <w:abstractNumId w:val="32"/>
  </w:num>
  <w:num w:numId="26">
    <w:abstractNumId w:val="19"/>
  </w:num>
  <w:num w:numId="27">
    <w:abstractNumId w:val="8"/>
  </w:num>
  <w:num w:numId="28">
    <w:abstractNumId w:val="26"/>
  </w:num>
  <w:num w:numId="29">
    <w:abstractNumId w:val="11"/>
  </w:num>
  <w:num w:numId="30">
    <w:abstractNumId w:val="47"/>
  </w:num>
  <w:num w:numId="31">
    <w:abstractNumId w:val="18"/>
  </w:num>
  <w:num w:numId="32">
    <w:abstractNumId w:val="6"/>
  </w:num>
  <w:num w:numId="33">
    <w:abstractNumId w:val="3"/>
  </w:num>
  <w:num w:numId="34">
    <w:abstractNumId w:val="15"/>
  </w:num>
  <w:num w:numId="35">
    <w:abstractNumId w:val="20"/>
  </w:num>
  <w:num w:numId="36">
    <w:abstractNumId w:val="46"/>
  </w:num>
  <w:num w:numId="37">
    <w:abstractNumId w:val="2"/>
  </w:num>
  <w:num w:numId="38">
    <w:abstractNumId w:val="22"/>
  </w:num>
  <w:num w:numId="39">
    <w:abstractNumId w:val="34"/>
  </w:num>
  <w:num w:numId="40">
    <w:abstractNumId w:val="9"/>
  </w:num>
  <w:num w:numId="41">
    <w:abstractNumId w:val="17"/>
  </w:num>
  <w:num w:numId="42">
    <w:abstractNumId w:val="1"/>
  </w:num>
  <w:num w:numId="43">
    <w:abstractNumId w:val="29"/>
  </w:num>
  <w:num w:numId="44">
    <w:abstractNumId w:val="40"/>
  </w:num>
  <w:num w:numId="45">
    <w:abstractNumId w:val="38"/>
  </w:num>
  <w:num w:numId="46">
    <w:abstractNumId w:val="41"/>
  </w:num>
  <w:num w:numId="47">
    <w:abstractNumId w:val="21"/>
  </w:num>
  <w:num w:numId="48">
    <w:abstractNumId w:val="10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7F91"/>
    <w:rsid w:val="0005681C"/>
    <w:rsid w:val="000702BF"/>
    <w:rsid w:val="00077251"/>
    <w:rsid w:val="000800F6"/>
    <w:rsid w:val="000D412A"/>
    <w:rsid w:val="000E2A09"/>
    <w:rsid w:val="001354BE"/>
    <w:rsid w:val="00137FB4"/>
    <w:rsid w:val="001D1F5F"/>
    <w:rsid w:val="001F1F2B"/>
    <w:rsid w:val="0023121A"/>
    <w:rsid w:val="00275571"/>
    <w:rsid w:val="00284FB4"/>
    <w:rsid w:val="002A7911"/>
    <w:rsid w:val="00304924"/>
    <w:rsid w:val="00322D19"/>
    <w:rsid w:val="003667F7"/>
    <w:rsid w:val="0037025C"/>
    <w:rsid w:val="003925C3"/>
    <w:rsid w:val="003A0611"/>
    <w:rsid w:val="003D53A0"/>
    <w:rsid w:val="003E7D3B"/>
    <w:rsid w:val="00407DC8"/>
    <w:rsid w:val="00425510"/>
    <w:rsid w:val="00426779"/>
    <w:rsid w:val="004357E1"/>
    <w:rsid w:val="00470158"/>
    <w:rsid w:val="00471742"/>
    <w:rsid w:val="004A56B7"/>
    <w:rsid w:val="004A7365"/>
    <w:rsid w:val="004E1E80"/>
    <w:rsid w:val="0055228A"/>
    <w:rsid w:val="00570D79"/>
    <w:rsid w:val="005A20CD"/>
    <w:rsid w:val="005A7F91"/>
    <w:rsid w:val="005D2260"/>
    <w:rsid w:val="005F45B1"/>
    <w:rsid w:val="006754A8"/>
    <w:rsid w:val="00692E52"/>
    <w:rsid w:val="00734266"/>
    <w:rsid w:val="00755182"/>
    <w:rsid w:val="007629EB"/>
    <w:rsid w:val="00770234"/>
    <w:rsid w:val="007F29D5"/>
    <w:rsid w:val="00820106"/>
    <w:rsid w:val="008274A4"/>
    <w:rsid w:val="008350BF"/>
    <w:rsid w:val="008464D1"/>
    <w:rsid w:val="00872AB9"/>
    <w:rsid w:val="008B111B"/>
    <w:rsid w:val="008B4B1B"/>
    <w:rsid w:val="00915D79"/>
    <w:rsid w:val="0095440D"/>
    <w:rsid w:val="00961C89"/>
    <w:rsid w:val="00A01EFE"/>
    <w:rsid w:val="00A502CA"/>
    <w:rsid w:val="00A84D80"/>
    <w:rsid w:val="00B30203"/>
    <w:rsid w:val="00B50DC0"/>
    <w:rsid w:val="00BC4103"/>
    <w:rsid w:val="00C346B0"/>
    <w:rsid w:val="00C46AA7"/>
    <w:rsid w:val="00C5206B"/>
    <w:rsid w:val="00C741A2"/>
    <w:rsid w:val="00CF0648"/>
    <w:rsid w:val="00D25B35"/>
    <w:rsid w:val="00D50F68"/>
    <w:rsid w:val="00D70B89"/>
    <w:rsid w:val="00D91F7A"/>
    <w:rsid w:val="00DA5624"/>
    <w:rsid w:val="00DA6C9C"/>
    <w:rsid w:val="00DB50C4"/>
    <w:rsid w:val="00DF0B47"/>
    <w:rsid w:val="00DF3DB7"/>
    <w:rsid w:val="00DF629A"/>
    <w:rsid w:val="00DF64F4"/>
    <w:rsid w:val="00E47E78"/>
    <w:rsid w:val="00E51CF1"/>
    <w:rsid w:val="00E61242"/>
    <w:rsid w:val="00E93372"/>
    <w:rsid w:val="00EB70D9"/>
    <w:rsid w:val="00F02D3A"/>
    <w:rsid w:val="00F073CA"/>
    <w:rsid w:val="00F17598"/>
    <w:rsid w:val="00F7221D"/>
    <w:rsid w:val="00F92FF4"/>
    <w:rsid w:val="00FE6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F91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A7F9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5A7F91"/>
    <w:rPr>
      <w:rFonts w:ascii="Arial" w:hAnsi="Arial" w:cs="Arial"/>
      <w:b/>
      <w:bCs/>
      <w:sz w:val="26"/>
      <w:szCs w:val="26"/>
      <w:lang w:eastAsia="pl-PL"/>
    </w:rPr>
  </w:style>
  <w:style w:type="paragraph" w:customStyle="1" w:styleId="bigus">
    <w:name w:val="bigus"/>
    <w:basedOn w:val="Normal"/>
    <w:uiPriority w:val="99"/>
    <w:rsid w:val="005A7F91"/>
    <w:pPr>
      <w:spacing w:before="100" w:beforeAutospacing="1" w:after="100" w:afterAutospacing="1"/>
    </w:pPr>
    <w:rPr>
      <w:color w:val="008000"/>
      <w:sz w:val="32"/>
      <w:szCs w:val="32"/>
    </w:rPr>
  </w:style>
  <w:style w:type="paragraph" w:customStyle="1" w:styleId="duzy">
    <w:name w:val="duzy"/>
    <w:basedOn w:val="Normal"/>
    <w:uiPriority w:val="99"/>
    <w:rsid w:val="005A7F91"/>
    <w:pPr>
      <w:spacing w:before="100" w:beforeAutospacing="1" w:after="100" w:afterAutospacing="1"/>
    </w:pPr>
    <w:rPr>
      <w:sz w:val="28"/>
      <w:szCs w:val="28"/>
    </w:rPr>
  </w:style>
  <w:style w:type="paragraph" w:customStyle="1" w:styleId="wiekszy">
    <w:name w:val="wiekszy"/>
    <w:basedOn w:val="Normal"/>
    <w:uiPriority w:val="99"/>
    <w:rsid w:val="005A7F91"/>
    <w:pPr>
      <w:spacing w:before="100" w:beforeAutospacing="1" w:after="100" w:afterAutospacing="1"/>
    </w:pPr>
  </w:style>
  <w:style w:type="paragraph" w:customStyle="1" w:styleId="mniejsze">
    <w:name w:val="mniejsze"/>
    <w:basedOn w:val="Normal"/>
    <w:uiPriority w:val="99"/>
    <w:rsid w:val="005A7F91"/>
    <w:pPr>
      <w:spacing w:before="100" w:beforeAutospacing="1" w:after="100" w:afterAutospacing="1"/>
    </w:pPr>
    <w:rPr>
      <w:color w:val="008000"/>
      <w:sz w:val="18"/>
      <w:szCs w:val="18"/>
    </w:rPr>
  </w:style>
  <w:style w:type="paragraph" w:styleId="HTMLAddress">
    <w:name w:val="HTML Address"/>
    <w:basedOn w:val="Normal"/>
    <w:link w:val="HTMLAddressChar"/>
    <w:uiPriority w:val="99"/>
    <w:rsid w:val="005A7F91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locked/>
    <w:rsid w:val="005A7F91"/>
    <w:rPr>
      <w:rFonts w:ascii="Times New Roman" w:hAnsi="Times New Roman" w:cs="Times New Roman"/>
      <w:i/>
      <w:iCs/>
      <w:sz w:val="24"/>
      <w:szCs w:val="24"/>
      <w:lang w:eastAsia="pl-PL"/>
    </w:rPr>
  </w:style>
  <w:style w:type="paragraph" w:styleId="Footer">
    <w:name w:val="footer"/>
    <w:basedOn w:val="Normal"/>
    <w:link w:val="FooterChar"/>
    <w:uiPriority w:val="99"/>
    <w:rsid w:val="005A7F9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A7F91"/>
    <w:rPr>
      <w:rFonts w:ascii="Times New Roman" w:hAnsi="Times New Roman" w:cs="Times New Roman"/>
      <w:sz w:val="24"/>
      <w:szCs w:val="24"/>
      <w:lang w:eastAsia="pl-PL"/>
    </w:rPr>
  </w:style>
  <w:style w:type="character" w:styleId="PageNumber">
    <w:name w:val="page number"/>
    <w:basedOn w:val="DefaultParagraphFont"/>
    <w:uiPriority w:val="99"/>
    <w:rsid w:val="005A7F91"/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rsid w:val="005A7F91"/>
    <w:rPr>
      <w:rFonts w:ascii="Times New Roman" w:hAnsi="Times New Roman" w:cs="Times New Roman"/>
      <w:color w:val="0000FF"/>
      <w:u w:val="single"/>
    </w:rPr>
  </w:style>
  <w:style w:type="character" w:customStyle="1" w:styleId="mniejsze1">
    <w:name w:val="mniejsze1"/>
    <w:basedOn w:val="DefaultParagraphFont"/>
    <w:uiPriority w:val="99"/>
    <w:rsid w:val="005A7F91"/>
    <w:rPr>
      <w:rFonts w:ascii="Times New Roman" w:hAnsi="Times New Roman" w:cs="Times New Roman"/>
      <w:color w:val="008000"/>
      <w:sz w:val="18"/>
      <w:szCs w:val="18"/>
    </w:rPr>
  </w:style>
  <w:style w:type="character" w:styleId="Strong">
    <w:name w:val="Strong"/>
    <w:basedOn w:val="DefaultParagraphFont"/>
    <w:uiPriority w:val="99"/>
    <w:qFormat/>
    <w:rsid w:val="005A7F91"/>
    <w:rPr>
      <w:rFonts w:ascii="Times New Roman" w:hAnsi="Times New Roman"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A7F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A7F91"/>
    <w:rPr>
      <w:rFonts w:ascii="Tahoma" w:hAnsi="Tahoma" w:cs="Tahoma"/>
      <w:sz w:val="16"/>
      <w:szCs w:val="16"/>
      <w:lang w:eastAsia="pl-PL"/>
    </w:rPr>
  </w:style>
  <w:style w:type="paragraph" w:styleId="ListParagraph">
    <w:name w:val="List Paragraph"/>
    <w:basedOn w:val="Normal"/>
    <w:uiPriority w:val="99"/>
    <w:qFormat/>
    <w:rsid w:val="007551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0702B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702BF"/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175</TotalTime>
  <Pages>8</Pages>
  <Words>2291</Words>
  <Characters>13750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</dc:title>
  <dc:subject/>
  <dc:creator>Iza</dc:creator>
  <cp:keywords/>
  <dc:description/>
  <cp:lastModifiedBy>SP13</cp:lastModifiedBy>
  <cp:revision>56</cp:revision>
  <dcterms:created xsi:type="dcterms:W3CDTF">2013-12-11T19:01:00Z</dcterms:created>
  <dcterms:modified xsi:type="dcterms:W3CDTF">2013-12-11T21:55:00Z</dcterms:modified>
</cp:coreProperties>
</file>